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356B44" w:rsidP="00356B44">
      <w:pPr>
        <w:ind w:left="3972" w:firstLine="708"/>
        <w:rPr>
          <w:sz w:val="24"/>
        </w:rPr>
      </w:pPr>
      <w:r>
        <w:rPr>
          <w:sz w:val="24"/>
        </w:rPr>
        <w:t xml:space="preserve"> Додаток 3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>ЗАТВЕРДЖЕНО</w:t>
      </w:r>
    </w:p>
    <w:p w:rsidR="00356B44" w:rsidRDefault="00A3350A" w:rsidP="00A3350A">
      <w:pPr>
        <w:ind w:left="4680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356B44">
        <w:rPr>
          <w:sz w:val="24"/>
        </w:rPr>
        <w:t xml:space="preserve">керівника Черкаської обласної прокуратури </w:t>
      </w:r>
    </w:p>
    <w:p w:rsidR="00A3350A" w:rsidRPr="00DA09B7" w:rsidRDefault="00B53B14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від 15 </w:t>
      </w:r>
      <w:r w:rsidR="00356B44">
        <w:rPr>
          <w:sz w:val="24"/>
        </w:rPr>
        <w:t>вересня</w:t>
      </w:r>
      <w:r w:rsidR="00A3350A">
        <w:rPr>
          <w:sz w:val="24"/>
        </w:rPr>
        <w:t xml:space="preserve"> 2020 року № </w:t>
      </w:r>
      <w:r w:rsidR="00356B44">
        <w:rPr>
          <w:sz w:val="24"/>
        </w:rPr>
        <w:t>421</w:t>
      </w:r>
      <w:r w:rsidR="00D66279">
        <w:rPr>
          <w:sz w:val="24"/>
        </w:rPr>
        <w:t xml:space="preserve"> к</w:t>
      </w:r>
    </w:p>
    <w:p w:rsidR="00CE1BDF" w:rsidRDefault="00CE1BDF" w:rsidP="00E74152">
      <w:pPr>
        <w:rPr>
          <w:b/>
          <w:sz w:val="24"/>
        </w:rPr>
      </w:pPr>
    </w:p>
    <w:p w:rsidR="00E74152" w:rsidRDefault="00E74152" w:rsidP="00E74152">
      <w:pPr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356B44">
        <w:rPr>
          <w:b/>
          <w:sz w:val="24"/>
        </w:rPr>
        <w:t xml:space="preserve">на період карантину </w:t>
      </w:r>
    </w:p>
    <w:p w:rsidR="00356B44" w:rsidRPr="002B0738" w:rsidRDefault="00356B44" w:rsidP="00A3350A">
      <w:pPr>
        <w:jc w:val="center"/>
        <w:rPr>
          <w:b/>
          <w:sz w:val="24"/>
          <w:szCs w:val="24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55"/>
        <w:gridCol w:w="6559"/>
      </w:tblGrid>
      <w:tr w:rsidR="00356B44" w:rsidTr="00E74152">
        <w:trPr>
          <w:trHeight w:val="360"/>
        </w:trPr>
        <w:tc>
          <w:tcPr>
            <w:tcW w:w="3330" w:type="dxa"/>
            <w:gridSpan w:val="2"/>
          </w:tcPr>
          <w:p w:rsidR="00356B44" w:rsidRPr="00356B44" w:rsidRDefault="00356B44" w:rsidP="00356B44">
            <w:pPr>
              <w:rPr>
                <w:sz w:val="24"/>
              </w:rPr>
            </w:pPr>
            <w:r w:rsidRPr="00356B44">
              <w:rPr>
                <w:sz w:val="24"/>
              </w:rPr>
              <w:t xml:space="preserve">Назва та категорія посади, стосовно якої прийнято рішення про необхідність призначення </w:t>
            </w:r>
          </w:p>
        </w:tc>
        <w:tc>
          <w:tcPr>
            <w:tcW w:w="6559" w:type="dxa"/>
            <w:shd w:val="clear" w:color="auto" w:fill="auto"/>
          </w:tcPr>
          <w:p w:rsidR="00356B44" w:rsidRPr="00356B44" w:rsidRDefault="00356B44" w:rsidP="00356B44">
            <w:pPr>
              <w:rPr>
                <w:sz w:val="24"/>
              </w:rPr>
            </w:pPr>
            <w:r w:rsidRPr="00356B44">
              <w:rPr>
                <w:sz w:val="24"/>
                <w:szCs w:val="24"/>
                <w:lang w:eastAsia="uk-UA"/>
              </w:rPr>
              <w:t>заступник начальника відділу матеріально-технічного забезпечення та соціально-побутових потреб Черкаської обласної прокуратури (категорія «Б»)</w:t>
            </w:r>
          </w:p>
        </w:tc>
      </w:tr>
      <w:tr w:rsidR="00A3350A" w:rsidRPr="00FB1754" w:rsidTr="00E74152">
        <w:tblPrEx>
          <w:tblLook w:val="00A0"/>
        </w:tblPrEx>
        <w:tc>
          <w:tcPr>
            <w:tcW w:w="9889" w:type="dxa"/>
            <w:gridSpan w:val="3"/>
            <w:vAlign w:val="center"/>
          </w:tcPr>
          <w:p w:rsidR="00A3350A" w:rsidRPr="00FB1754" w:rsidRDefault="00A3350A" w:rsidP="00356B44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356B4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E74152">
        <w:tblPrEx>
          <w:tblLook w:val="00A0"/>
        </w:tblPrEx>
        <w:trPr>
          <w:trHeight w:val="405"/>
        </w:trPr>
        <w:tc>
          <w:tcPr>
            <w:tcW w:w="3330" w:type="dxa"/>
            <w:gridSpan w:val="2"/>
          </w:tcPr>
          <w:p w:rsidR="00A3350A" w:rsidRPr="00E93DCC" w:rsidRDefault="00A3350A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559" w:type="dxa"/>
          </w:tcPr>
          <w:p w:rsidR="00356B44" w:rsidRDefault="00356B44" w:rsidP="00356B44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356B44">
              <w:rPr>
                <w:sz w:val="24"/>
                <w:szCs w:val="24"/>
              </w:rPr>
              <w:t>прияння начальнику відділу у забезпеченні належної організації діяльності підрозділу, координація та контроль роботи підпорядкованих працівників. З</w:t>
            </w:r>
            <w:r w:rsidRPr="00356B44">
              <w:rPr>
                <w:rStyle w:val="1"/>
                <w:rFonts w:ascii="Times New Roman" w:hAnsi="Times New Roman" w:cs="Times New Roman"/>
              </w:rPr>
              <w:t>абезпечення виконання планових заходів та рішень нарад у керівництва Офісу Генерального прокурора, Черкаської обласної прокуратури. З</w:t>
            </w:r>
            <w:r w:rsidRPr="00356B44">
              <w:rPr>
                <w:sz w:val="24"/>
                <w:szCs w:val="24"/>
              </w:rPr>
              <w:t>дійснення контролю за використанням та збереженням матеріально-технічних засобів обласної прокуратури та місцевих прокуратур</w:t>
            </w:r>
            <w:r>
              <w:rPr>
                <w:sz w:val="24"/>
                <w:szCs w:val="24"/>
              </w:rPr>
              <w:t>;</w:t>
            </w:r>
          </w:p>
          <w:p w:rsidR="00356B44" w:rsidRDefault="00356B44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356B4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356B44">
              <w:rPr>
                <w:sz w:val="24"/>
                <w:szCs w:val="24"/>
              </w:rPr>
              <w:t>изначення потреби на забезпечення обласної прокуратури, у межах виділеного фінансування, транспортними і матеріально-технічними засобами, паливно-мастильними матеріалами та іншим майном. О</w:t>
            </w:r>
            <w:r w:rsidRPr="00356B44">
              <w:rPr>
                <w:kern w:val="16"/>
                <w:sz w:val="24"/>
                <w:szCs w:val="24"/>
              </w:rPr>
              <w:t>рганізація роботи щодо забезпечення працівників обласної прокуратури та місцевих прокуратур матеріально-технічними і транспортними засобами відповідно до вимог законодавства та наказів керівника обласної прокуратури. Забезпечення постановки на облік та зняття з нього транспортних засобів</w:t>
            </w:r>
            <w:r w:rsidR="004F3F20">
              <w:rPr>
                <w:kern w:val="16"/>
                <w:sz w:val="24"/>
                <w:szCs w:val="24"/>
              </w:rPr>
              <w:t xml:space="preserve"> органів</w:t>
            </w:r>
            <w:r w:rsidRPr="00356B44">
              <w:rPr>
                <w:kern w:val="16"/>
                <w:sz w:val="24"/>
                <w:szCs w:val="24"/>
              </w:rPr>
              <w:t xml:space="preserve"> Ч</w:t>
            </w:r>
            <w:r w:rsidRPr="00356B44">
              <w:rPr>
                <w:sz w:val="24"/>
                <w:szCs w:val="24"/>
              </w:rPr>
              <w:t>еркаської обласної прокуратури. О</w:t>
            </w:r>
            <w:r w:rsidRPr="00356B44">
              <w:rPr>
                <w:kern w:val="16"/>
                <w:sz w:val="24"/>
                <w:szCs w:val="24"/>
              </w:rPr>
              <w:t xml:space="preserve">рганізація та контроль проведення страхування транспортних засобів обласної прокуратури, вжиття заходів до підтримання їх у належному технічному стані. Проведення </w:t>
            </w:r>
            <w:r w:rsidR="004F3F20">
              <w:rPr>
                <w:kern w:val="16"/>
                <w:sz w:val="24"/>
                <w:szCs w:val="24"/>
              </w:rPr>
              <w:t xml:space="preserve">інструктажу </w:t>
            </w:r>
            <w:r w:rsidRPr="00356B44">
              <w:rPr>
                <w:kern w:val="16"/>
                <w:sz w:val="24"/>
                <w:szCs w:val="24"/>
              </w:rPr>
              <w:t>з водіями відділу про дотримання техніки безпеки та Правил дорожнього руху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356B44" w:rsidRDefault="00356B44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356B44">
              <w:rPr>
                <w:sz w:val="24"/>
                <w:szCs w:val="24"/>
              </w:rPr>
              <w:t xml:space="preserve">абезпечення </w:t>
            </w:r>
            <w:r w:rsidRPr="00356B44">
              <w:rPr>
                <w:kern w:val="16"/>
                <w:sz w:val="24"/>
                <w:szCs w:val="24"/>
              </w:rPr>
              <w:t>оформлення документів щодо державної реєстрації речових прав на нерухоме майно обласної прокуратури. Участь у процесі укладання та супроводження договорів щодо здійснення будівництва, реконструкції, капітального та поточного ремонтів будівель і споруд органів обласної прокуратури, матеріально-технічного забезпечення, оренди державного, комунального та іншого майна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356B44" w:rsidRDefault="00356B44" w:rsidP="00356B44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 у</w:t>
            </w:r>
            <w:r w:rsidRPr="00356B44">
              <w:rPr>
                <w:kern w:val="16"/>
                <w:sz w:val="24"/>
                <w:szCs w:val="24"/>
              </w:rPr>
              <w:t xml:space="preserve">часть у роботі комітету з тендерних торгів обласної прокуратури та </w:t>
            </w:r>
            <w:r w:rsidRPr="00356B44">
              <w:rPr>
                <w:sz w:val="24"/>
                <w:szCs w:val="24"/>
              </w:rPr>
              <w:t xml:space="preserve">забезпечення підготовки проектів договорів </w:t>
            </w:r>
            <w:r w:rsidRPr="00356B44">
              <w:rPr>
                <w:kern w:val="16"/>
                <w:sz w:val="24"/>
                <w:szCs w:val="24"/>
              </w:rPr>
              <w:t>та інших документів з питань закупівель</w:t>
            </w:r>
            <w:r>
              <w:rPr>
                <w:sz w:val="24"/>
                <w:szCs w:val="24"/>
              </w:rPr>
              <w:t>;</w:t>
            </w:r>
          </w:p>
          <w:p w:rsidR="00356B44" w:rsidRDefault="00E74152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3F20">
              <w:rPr>
                <w:sz w:val="24"/>
                <w:szCs w:val="24"/>
              </w:rPr>
              <w:t>о</w:t>
            </w:r>
            <w:r w:rsidR="004F3F20" w:rsidRPr="004F3F20">
              <w:rPr>
                <w:kern w:val="16"/>
                <w:sz w:val="24"/>
                <w:szCs w:val="24"/>
              </w:rPr>
              <w:t xml:space="preserve">рганізація робіт з облаштування, утримання, обслуговування об’єктів Черкаської обласної прокуратури, </w:t>
            </w:r>
            <w:r w:rsidR="004F3F20" w:rsidRPr="004F3F20">
              <w:rPr>
                <w:kern w:val="16"/>
                <w:sz w:val="24"/>
                <w:szCs w:val="24"/>
              </w:rPr>
              <w:lastRenderedPageBreak/>
              <w:t>інженерно-комунальних мереж, сантехнічного обладнання</w:t>
            </w:r>
            <w:r w:rsidR="004F3F20">
              <w:rPr>
                <w:kern w:val="16"/>
                <w:sz w:val="24"/>
                <w:szCs w:val="24"/>
              </w:rPr>
              <w:t>;</w:t>
            </w:r>
          </w:p>
          <w:p w:rsidR="004F3F20" w:rsidRDefault="004F3F20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 з</w:t>
            </w:r>
            <w:r w:rsidRPr="004F3F20">
              <w:rPr>
                <w:kern w:val="16"/>
                <w:sz w:val="24"/>
                <w:szCs w:val="24"/>
              </w:rPr>
              <w:t xml:space="preserve">абезпечення безперебійного </w:t>
            </w:r>
            <w:proofErr w:type="spellStart"/>
            <w:r w:rsidRPr="004F3F20">
              <w:rPr>
                <w:kern w:val="16"/>
                <w:sz w:val="24"/>
                <w:szCs w:val="24"/>
              </w:rPr>
              <w:t>електро-</w:t>
            </w:r>
            <w:proofErr w:type="spellEnd"/>
            <w:r w:rsidRPr="004F3F20">
              <w:rPr>
                <w:kern w:val="16"/>
                <w:sz w:val="24"/>
                <w:szCs w:val="24"/>
              </w:rPr>
              <w:t xml:space="preserve">, </w:t>
            </w:r>
            <w:proofErr w:type="spellStart"/>
            <w:r w:rsidRPr="004F3F20">
              <w:rPr>
                <w:kern w:val="16"/>
                <w:sz w:val="24"/>
                <w:szCs w:val="24"/>
              </w:rPr>
              <w:t>газо-</w:t>
            </w:r>
            <w:proofErr w:type="spellEnd"/>
            <w:r w:rsidRPr="004F3F20">
              <w:rPr>
                <w:kern w:val="16"/>
                <w:sz w:val="24"/>
                <w:szCs w:val="24"/>
              </w:rPr>
              <w:t xml:space="preserve">, </w:t>
            </w:r>
            <w:proofErr w:type="spellStart"/>
            <w:r w:rsidRPr="004F3F20">
              <w:rPr>
                <w:kern w:val="16"/>
                <w:sz w:val="24"/>
                <w:szCs w:val="24"/>
              </w:rPr>
              <w:t>тепло-</w:t>
            </w:r>
            <w:proofErr w:type="spellEnd"/>
            <w:r w:rsidRPr="004F3F20">
              <w:rPr>
                <w:kern w:val="16"/>
                <w:sz w:val="24"/>
                <w:szCs w:val="24"/>
              </w:rPr>
              <w:t xml:space="preserve">,   водопостачання та водовідведення в адміністративних будівлях </w:t>
            </w:r>
            <w:r w:rsidRPr="004F3F20">
              <w:rPr>
                <w:sz w:val="24"/>
                <w:szCs w:val="24"/>
              </w:rPr>
              <w:t>Черкаської обласної прокуратури та місцевих прокуратур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4F3F20" w:rsidRDefault="004F3F20" w:rsidP="00356B44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F3F20">
              <w:rPr>
                <w:sz w:val="24"/>
                <w:szCs w:val="24"/>
              </w:rPr>
              <w:t>едення обліку роботи відділу. Забезпечення підготовки проектів організаційно-розпорядчих документів з питань, що належать до компетенції відділу. З</w:t>
            </w:r>
            <w:r w:rsidRPr="004F3F20">
              <w:rPr>
                <w:rStyle w:val="a4"/>
                <w:rFonts w:ascii="Times New Roman" w:hAnsi="Times New Roman" w:cs="Times New Roman"/>
              </w:rPr>
              <w:t xml:space="preserve">дійснення роботи з оприлюднення публічної інформації, розгляду запитів на інформацію, звернень громадян </w:t>
            </w:r>
            <w:r w:rsidRPr="004F3F20">
              <w:rPr>
                <w:rStyle w:val="1"/>
                <w:rFonts w:ascii="Times New Roman" w:hAnsi="Times New Roman" w:cs="Times New Roman"/>
              </w:rPr>
              <w:t>з питань, що належать до компетенції відділу.</w:t>
            </w:r>
            <w:r w:rsidRPr="004F3F20">
              <w:rPr>
                <w:rStyle w:val="1"/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4F3F20">
              <w:rPr>
                <w:sz w:val="24"/>
                <w:szCs w:val="24"/>
              </w:rPr>
              <w:t>роведення у межах компетенції відділу відповідно до планів роботи чи доручень керівництва обласної прокуратури перевірок місцевих прокуратур, надання їм практичної допомоги, забезпечення контролю з</w:t>
            </w:r>
            <w:r>
              <w:rPr>
                <w:sz w:val="24"/>
                <w:szCs w:val="24"/>
              </w:rPr>
              <w:t>а усуненням виявлених недоліків;</w:t>
            </w:r>
          </w:p>
          <w:p w:rsidR="004F3F20" w:rsidRDefault="004F3F20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kern w:val="16"/>
                <w:sz w:val="24"/>
                <w:szCs w:val="24"/>
              </w:rPr>
              <w:t>в</w:t>
            </w:r>
            <w:r w:rsidRPr="004F3F20">
              <w:rPr>
                <w:kern w:val="16"/>
                <w:sz w:val="24"/>
                <w:szCs w:val="24"/>
              </w:rPr>
              <w:t>едення обліку</w:t>
            </w:r>
            <w:r w:rsidRPr="004F3F20">
              <w:rPr>
                <w:bCs/>
                <w:sz w:val="24"/>
                <w:szCs w:val="24"/>
              </w:rPr>
              <w:t xml:space="preserve"> </w:t>
            </w:r>
            <w:r w:rsidRPr="004F3F20">
              <w:rPr>
                <w:kern w:val="16"/>
                <w:sz w:val="24"/>
                <w:szCs w:val="24"/>
              </w:rPr>
              <w:t xml:space="preserve">нещасних випадків, професійних захворювань та аварій, які виникли на об’єктах обласної прокуратури та місцевих прокуратур, за дорученням </w:t>
            </w:r>
            <w:r w:rsidRPr="004F3F20">
              <w:rPr>
                <w:sz w:val="24"/>
                <w:szCs w:val="24"/>
              </w:rPr>
              <w:t>керівництва</w:t>
            </w:r>
            <w:r w:rsidRPr="004F3F20">
              <w:rPr>
                <w:kern w:val="16"/>
                <w:sz w:val="24"/>
                <w:szCs w:val="24"/>
              </w:rPr>
              <w:t xml:space="preserve"> участь в їх розслідуванні, підготовка документів з питань охорони праці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4F3F20" w:rsidRDefault="004F3F20" w:rsidP="00356B44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F3F20">
              <w:rPr>
                <w:sz w:val="24"/>
                <w:szCs w:val="24"/>
              </w:rPr>
              <w:t>часть у роботі комісій з питань списання матеріально-технічних засобів обласної прокуратури</w:t>
            </w:r>
            <w:r>
              <w:rPr>
                <w:sz w:val="24"/>
                <w:szCs w:val="24"/>
              </w:rPr>
              <w:t>;</w:t>
            </w:r>
          </w:p>
          <w:p w:rsidR="00A3350A" w:rsidRPr="003F1187" w:rsidRDefault="004F3F20" w:rsidP="004F3F20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F3F20">
              <w:rPr>
                <w:sz w:val="24"/>
                <w:szCs w:val="24"/>
              </w:rPr>
              <w:t>иконання інших службових доручень керівництва обласної прокуратури.</w:t>
            </w:r>
          </w:p>
        </w:tc>
      </w:tr>
      <w:tr w:rsidR="00A3350A" w:rsidRPr="00FB1754" w:rsidTr="00E74152">
        <w:tblPrEx>
          <w:tblLook w:val="00A0"/>
        </w:tblPrEx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9" w:type="dxa"/>
          </w:tcPr>
          <w:p w:rsidR="00A3350A" w:rsidRPr="00E93DCC" w:rsidRDefault="00B51066" w:rsidP="0035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7600</w:t>
            </w:r>
            <w:r w:rsidR="00F14B80">
              <w:rPr>
                <w:sz w:val="24"/>
                <w:szCs w:val="24"/>
              </w:rPr>
              <w:t xml:space="preserve">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E74152">
              <w:rPr>
                <w:sz w:val="24"/>
                <w:szCs w:val="24"/>
              </w:rPr>
              <w:t xml:space="preserve">країни </w:t>
            </w:r>
            <w:r w:rsidR="00A3350A">
              <w:rPr>
                <w:sz w:val="24"/>
                <w:szCs w:val="24"/>
              </w:rPr>
              <w:t>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E74152">
        <w:tblPrEx>
          <w:tblLook w:val="00A0"/>
        </w:tblPrEx>
        <w:tc>
          <w:tcPr>
            <w:tcW w:w="3330" w:type="dxa"/>
            <w:gridSpan w:val="2"/>
          </w:tcPr>
          <w:p w:rsidR="00A3350A" w:rsidRPr="00E93DCC" w:rsidRDefault="00A3350A" w:rsidP="00356B44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356B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4F3F20" w:rsidRDefault="004F3F20" w:rsidP="004F3F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A3350A" w:rsidRPr="003F1187" w:rsidRDefault="004F3F20" w:rsidP="004F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3F1187" w:rsidRPr="00FB1754" w:rsidTr="00E74152">
        <w:tblPrEx>
          <w:tblLook w:val="00A0"/>
        </w:tblPrEx>
        <w:tc>
          <w:tcPr>
            <w:tcW w:w="3330" w:type="dxa"/>
            <w:gridSpan w:val="2"/>
          </w:tcPr>
          <w:p w:rsidR="003F1187" w:rsidRPr="00E93DCC" w:rsidRDefault="003F1187" w:rsidP="00356B44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9" w:type="dxa"/>
          </w:tcPr>
          <w:p w:rsidR="004F3F20" w:rsidRDefault="004F3F20" w:rsidP="004F3F2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4F3F20" w:rsidRPr="002F074F" w:rsidRDefault="004F3F20" w:rsidP="004F3F2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</w:t>
            </w:r>
            <w:r>
              <w:rPr>
                <w:sz w:val="24"/>
                <w:szCs w:val="24"/>
              </w:rPr>
              <w:lastRenderedPageBreak/>
              <w:t xml:space="preserve">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</w:t>
            </w:r>
            <w:r w:rsidR="00E74152">
              <w:rPr>
                <w:sz w:val="24"/>
                <w:szCs w:val="24"/>
              </w:rPr>
              <w:t xml:space="preserve">ту Міністрів України </w:t>
            </w:r>
            <w:r>
              <w:rPr>
                <w:sz w:val="24"/>
                <w:szCs w:val="24"/>
              </w:rPr>
              <w:t xml:space="preserve">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4F3F20" w:rsidRPr="002F074F" w:rsidRDefault="004F3F20" w:rsidP="004F3F20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4F3F20" w:rsidRPr="00AE096C" w:rsidRDefault="004F3F20" w:rsidP="004F3F20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4F3F20" w:rsidRDefault="004F3F20" w:rsidP="004F3F20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15 год. 45 хв. 18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246BF9" w:rsidRDefault="004F3F20" w:rsidP="004F3F20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</w:t>
            </w:r>
            <w:r w:rsidR="00E74152">
              <w:rPr>
                <w:sz w:val="24"/>
                <w:szCs w:val="24"/>
                <w:shd w:val="clear" w:color="auto" w:fill="FFFFFF"/>
              </w:rPr>
              <w:t xml:space="preserve"> (електронною поштою)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F1187" w:rsidRPr="00FB1754" w:rsidTr="00E74152">
        <w:tblPrEx>
          <w:tblLook w:val="00A0"/>
        </w:tblPrEx>
        <w:tc>
          <w:tcPr>
            <w:tcW w:w="3330" w:type="dxa"/>
            <w:gridSpan w:val="2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2262D7">
              <w:rPr>
                <w:sz w:val="24"/>
                <w:szCs w:val="24"/>
              </w:rPr>
              <w:t>добору</w:t>
            </w:r>
          </w:p>
        </w:tc>
        <w:tc>
          <w:tcPr>
            <w:tcW w:w="6559" w:type="dxa"/>
          </w:tcPr>
          <w:p w:rsidR="003F1187" w:rsidRDefault="004F3F20" w:rsidP="00356B4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 w:rsidR="003F1187"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F1187" w:rsidRPr="005D1F99" w:rsidRDefault="003F1187" w:rsidP="00356B44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356B44">
            <w:pPr>
              <w:rPr>
                <w:sz w:val="24"/>
                <w:szCs w:val="24"/>
              </w:rPr>
            </w:pPr>
          </w:p>
        </w:tc>
      </w:tr>
      <w:tr w:rsidR="003F1187" w:rsidRPr="00FB1754" w:rsidTr="00E74152">
        <w:tblPrEx>
          <w:tblLook w:val="00A0"/>
        </w:tblPrEx>
        <w:tc>
          <w:tcPr>
            <w:tcW w:w="9889" w:type="dxa"/>
            <w:gridSpan w:val="3"/>
          </w:tcPr>
          <w:p w:rsidR="003F1187" w:rsidRPr="00E93DCC" w:rsidRDefault="003F1187" w:rsidP="00356B44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E74152">
        <w:tblPrEx>
          <w:tblLook w:val="00A0"/>
        </w:tblPrEx>
        <w:tc>
          <w:tcPr>
            <w:tcW w:w="675" w:type="dxa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3F1187" w:rsidRPr="00246BF9" w:rsidRDefault="007469AB" w:rsidP="00356B4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вища освіта не нижче </w:t>
            </w:r>
            <w:r w:rsidR="00185767">
              <w:rPr>
                <w:sz w:val="24"/>
                <w:szCs w:val="24"/>
                <w:shd w:val="clear" w:color="auto" w:fill="FFFFFF"/>
              </w:rPr>
              <w:t>магістра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1187"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3F1187"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="003F1187"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F14B80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E74152">
        <w:tblPrEx>
          <w:tblLook w:val="00A0"/>
        </w:tblPrEx>
        <w:tc>
          <w:tcPr>
            <w:tcW w:w="675" w:type="dxa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3F1187" w:rsidRPr="00E93DCC" w:rsidRDefault="00220F81" w:rsidP="0035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14B80">
              <w:rPr>
                <w:sz w:val="24"/>
                <w:szCs w:val="24"/>
              </w:rPr>
              <w:t>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rPr>
                <w:sz w:val="24"/>
                <w:szCs w:val="24"/>
              </w:rPr>
              <w:t>и власності не менше двох</w:t>
            </w:r>
            <w:r w:rsidR="00F14B80">
              <w:rPr>
                <w:sz w:val="24"/>
                <w:szCs w:val="24"/>
              </w:rPr>
              <w:t xml:space="preserve"> років </w:t>
            </w:r>
          </w:p>
        </w:tc>
      </w:tr>
      <w:tr w:rsidR="003F1187" w:rsidRPr="00FB1754" w:rsidTr="00E74152">
        <w:tblPrEx>
          <w:tblLook w:val="00A0"/>
        </w:tblPrEx>
        <w:trPr>
          <w:trHeight w:val="723"/>
        </w:trPr>
        <w:tc>
          <w:tcPr>
            <w:tcW w:w="675" w:type="dxa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3F1187" w:rsidRPr="00E93DCC" w:rsidRDefault="003F1187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3350A" w:rsidRDefault="00A3350A" w:rsidP="00A3350A"/>
    <w:sectPr w:rsidR="00A3350A" w:rsidSect="00E74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9626C"/>
    <w:rsid w:val="00185767"/>
    <w:rsid w:val="00220F81"/>
    <w:rsid w:val="002262D7"/>
    <w:rsid w:val="00246BF9"/>
    <w:rsid w:val="002C10F1"/>
    <w:rsid w:val="002D68D7"/>
    <w:rsid w:val="00311057"/>
    <w:rsid w:val="00356B44"/>
    <w:rsid w:val="00374802"/>
    <w:rsid w:val="003C5175"/>
    <w:rsid w:val="003F1187"/>
    <w:rsid w:val="004130CE"/>
    <w:rsid w:val="00470CAF"/>
    <w:rsid w:val="004A6778"/>
    <w:rsid w:val="004F3F20"/>
    <w:rsid w:val="005E34CC"/>
    <w:rsid w:val="005F2AE6"/>
    <w:rsid w:val="006771B3"/>
    <w:rsid w:val="006C6958"/>
    <w:rsid w:val="00723B64"/>
    <w:rsid w:val="007469AB"/>
    <w:rsid w:val="00830FDF"/>
    <w:rsid w:val="008D4AEC"/>
    <w:rsid w:val="00965443"/>
    <w:rsid w:val="009D6BC9"/>
    <w:rsid w:val="00A17240"/>
    <w:rsid w:val="00A3350A"/>
    <w:rsid w:val="00A51050"/>
    <w:rsid w:val="00A91049"/>
    <w:rsid w:val="00AB62EF"/>
    <w:rsid w:val="00B20A1B"/>
    <w:rsid w:val="00B51066"/>
    <w:rsid w:val="00B53B14"/>
    <w:rsid w:val="00B91971"/>
    <w:rsid w:val="00BB330E"/>
    <w:rsid w:val="00BD3F61"/>
    <w:rsid w:val="00BD644A"/>
    <w:rsid w:val="00CE1BDF"/>
    <w:rsid w:val="00D66279"/>
    <w:rsid w:val="00D830D9"/>
    <w:rsid w:val="00D85EED"/>
    <w:rsid w:val="00E003C3"/>
    <w:rsid w:val="00E33BC9"/>
    <w:rsid w:val="00E74152"/>
    <w:rsid w:val="00EA691F"/>
    <w:rsid w:val="00EB3C7E"/>
    <w:rsid w:val="00ED761C"/>
    <w:rsid w:val="00F14B80"/>
    <w:rsid w:val="00FA6B6D"/>
    <w:rsid w:val="00FB360B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ED761C"/>
    <w:rPr>
      <w:rFonts w:cs="Times New Roman"/>
      <w:i/>
      <w:iCs/>
    </w:rPr>
  </w:style>
  <w:style w:type="paragraph" w:styleId="a3">
    <w:name w:val="Body Text"/>
    <w:basedOn w:val="a"/>
    <w:link w:val="a4"/>
    <w:rsid w:val="00B51066"/>
    <w:pPr>
      <w:widowControl w:val="0"/>
      <w:spacing w:after="12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rsid w:val="00B5106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">
    <w:name w:val="Знак Знак1"/>
    <w:rsid w:val="00B51066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5">
    <w:name w:val="List Paragraph"/>
    <w:basedOn w:val="a"/>
    <w:uiPriority w:val="34"/>
    <w:qFormat/>
    <w:rsid w:val="0035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33376-3C85-48F0-9A2D-771E1F98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3931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2020-09-15T12:42:00Z</cp:lastPrinted>
  <dcterms:created xsi:type="dcterms:W3CDTF">2020-09-15T10:11:00Z</dcterms:created>
  <dcterms:modified xsi:type="dcterms:W3CDTF">2020-09-15T12:42:00Z</dcterms:modified>
</cp:coreProperties>
</file>