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0A" w:rsidRDefault="00A3350A" w:rsidP="009D3898">
      <w:pPr>
        <w:ind w:left="8220"/>
        <w:rPr>
          <w:sz w:val="24"/>
        </w:rPr>
      </w:pPr>
      <w:r>
        <w:rPr>
          <w:sz w:val="24"/>
        </w:rPr>
        <w:t>Додаток 1</w:t>
      </w:r>
    </w:p>
    <w:p w:rsidR="00A3350A" w:rsidRDefault="00A3350A" w:rsidP="00A3350A">
      <w:pPr>
        <w:ind w:left="4680"/>
        <w:rPr>
          <w:sz w:val="24"/>
        </w:rPr>
      </w:pPr>
      <w:r>
        <w:rPr>
          <w:sz w:val="24"/>
        </w:rPr>
        <w:t xml:space="preserve"> ЗАТВЕРДЖЕНО</w:t>
      </w:r>
    </w:p>
    <w:p w:rsidR="00A3350A" w:rsidRPr="005D7330" w:rsidRDefault="00A3350A" w:rsidP="00A3350A">
      <w:pPr>
        <w:ind w:left="4680"/>
        <w:rPr>
          <w:sz w:val="24"/>
        </w:rPr>
      </w:pPr>
      <w:r w:rsidRPr="005D7330">
        <w:rPr>
          <w:sz w:val="24"/>
        </w:rPr>
        <w:t xml:space="preserve"> 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 xml:space="preserve">прокурора </w:t>
      </w:r>
      <w:r w:rsidRPr="00B01BC7">
        <w:rPr>
          <w:sz w:val="24"/>
        </w:rPr>
        <w:t xml:space="preserve">Черкаської </w:t>
      </w:r>
      <w:r>
        <w:rPr>
          <w:sz w:val="24"/>
        </w:rPr>
        <w:t>області</w:t>
      </w:r>
    </w:p>
    <w:p w:rsidR="00A3350A" w:rsidRPr="00DA09B7" w:rsidRDefault="00514C63" w:rsidP="00A3350A">
      <w:pPr>
        <w:ind w:left="4680"/>
        <w:rPr>
          <w:b/>
          <w:sz w:val="12"/>
          <w:szCs w:val="12"/>
        </w:rPr>
      </w:pPr>
      <w:r>
        <w:rPr>
          <w:sz w:val="24"/>
        </w:rPr>
        <w:t xml:space="preserve"> від  «07</w:t>
      </w:r>
      <w:r w:rsidR="00A3350A">
        <w:rPr>
          <w:sz w:val="24"/>
        </w:rPr>
        <w:t xml:space="preserve">» травня 2020 року № </w:t>
      </w:r>
      <w:r w:rsidR="005937B9">
        <w:rPr>
          <w:sz w:val="24"/>
        </w:rPr>
        <w:t>135 к</w:t>
      </w:r>
    </w:p>
    <w:p w:rsidR="00A3350A" w:rsidRDefault="00A3350A" w:rsidP="00A3350A">
      <w:pPr>
        <w:jc w:val="center"/>
        <w:rPr>
          <w:b/>
          <w:sz w:val="24"/>
        </w:rPr>
      </w:pPr>
    </w:p>
    <w:p w:rsidR="00CE1BDF" w:rsidRDefault="00CE1BDF" w:rsidP="00A3350A">
      <w:pPr>
        <w:jc w:val="center"/>
        <w:rPr>
          <w:b/>
          <w:sz w:val="24"/>
        </w:rPr>
      </w:pPr>
    </w:p>
    <w:p w:rsidR="003F1187" w:rsidRDefault="003F1187" w:rsidP="00A3350A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ОГОЛОШЕННЯ </w:t>
      </w:r>
    </w:p>
    <w:p w:rsidR="00A3350A" w:rsidRPr="00673359" w:rsidRDefault="003F1187" w:rsidP="00A3350A">
      <w:pPr>
        <w:jc w:val="center"/>
        <w:rPr>
          <w:b/>
          <w:sz w:val="24"/>
        </w:rPr>
      </w:pPr>
      <w:r>
        <w:rPr>
          <w:b/>
          <w:sz w:val="24"/>
        </w:rPr>
        <w:t>п</w:t>
      </w:r>
      <w:r w:rsidRPr="003F1187">
        <w:rPr>
          <w:b/>
          <w:sz w:val="24"/>
        </w:rPr>
        <w:t xml:space="preserve">ро добір </w:t>
      </w:r>
      <w:r>
        <w:rPr>
          <w:b/>
          <w:sz w:val="24"/>
        </w:rPr>
        <w:t xml:space="preserve">з </w:t>
      </w:r>
      <w:r w:rsidRPr="003F1187">
        <w:rPr>
          <w:b/>
          <w:sz w:val="24"/>
        </w:rPr>
        <w:t>призначення</w:t>
      </w:r>
      <w:r>
        <w:rPr>
          <w:b/>
          <w:sz w:val="24"/>
          <w:lang w:val="ru-RU"/>
        </w:rPr>
        <w:t xml:space="preserve"> на вакантну посаду</w:t>
      </w:r>
      <w:r w:rsidR="00A3350A" w:rsidRPr="00673359">
        <w:rPr>
          <w:b/>
          <w:sz w:val="24"/>
        </w:rPr>
        <w:t xml:space="preserve"> державної служби категорії </w:t>
      </w:r>
      <w:r w:rsidR="00A3350A" w:rsidRPr="00673359">
        <w:rPr>
          <w:b/>
          <w:sz w:val="24"/>
          <w:lang w:eastAsia="uk-UA"/>
        </w:rPr>
        <w:t>«</w:t>
      </w:r>
      <w:r w:rsidR="00130817">
        <w:rPr>
          <w:b/>
          <w:sz w:val="24"/>
        </w:rPr>
        <w:t>В</w:t>
      </w:r>
      <w:r w:rsidR="00A3350A" w:rsidRPr="00673359">
        <w:rPr>
          <w:b/>
          <w:sz w:val="24"/>
          <w:lang w:eastAsia="uk-UA"/>
        </w:rPr>
        <w:t>»</w:t>
      </w:r>
      <w:r w:rsidR="00A3350A" w:rsidRPr="00673359">
        <w:rPr>
          <w:b/>
          <w:sz w:val="24"/>
        </w:rPr>
        <w:t xml:space="preserve"> -</w:t>
      </w:r>
    </w:p>
    <w:p w:rsidR="00A3350A" w:rsidRDefault="00130817" w:rsidP="00DD53F8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головного спеціаліста </w:t>
      </w:r>
      <w:r w:rsidR="00A3350A">
        <w:rPr>
          <w:b/>
          <w:sz w:val="24"/>
          <w:szCs w:val="24"/>
          <w:lang w:eastAsia="uk-UA"/>
        </w:rPr>
        <w:t xml:space="preserve">відділу </w:t>
      </w:r>
      <w:r w:rsidR="00DD53F8">
        <w:rPr>
          <w:b/>
          <w:sz w:val="24"/>
          <w:szCs w:val="24"/>
          <w:lang w:eastAsia="uk-UA"/>
        </w:rPr>
        <w:t xml:space="preserve">ведення Єдиного реєстру досудових розслідувань та інформаційно-аналітичної роботи </w:t>
      </w:r>
      <w:r w:rsidR="003F1187">
        <w:rPr>
          <w:b/>
          <w:sz w:val="24"/>
          <w:szCs w:val="24"/>
          <w:lang w:eastAsia="uk-UA"/>
        </w:rPr>
        <w:t xml:space="preserve">прокуратури Черкаської області </w:t>
      </w:r>
    </w:p>
    <w:p w:rsidR="00A3350A" w:rsidRPr="002B0738" w:rsidRDefault="00A3350A" w:rsidP="00A3350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55"/>
        <w:gridCol w:w="5962"/>
      </w:tblGrid>
      <w:tr w:rsidR="00A3350A" w:rsidRPr="00FB1754" w:rsidTr="00B05A70">
        <w:tc>
          <w:tcPr>
            <w:tcW w:w="9292" w:type="dxa"/>
            <w:gridSpan w:val="3"/>
            <w:vAlign w:val="center"/>
          </w:tcPr>
          <w:p w:rsidR="00A3350A" w:rsidRPr="00FB1754" w:rsidRDefault="00A3350A" w:rsidP="00B05A70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A3350A" w:rsidRPr="00FB1754" w:rsidRDefault="00A3350A" w:rsidP="00B05A7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3350A" w:rsidRPr="00FB1754" w:rsidTr="00B05A70">
        <w:trPr>
          <w:trHeight w:val="956"/>
        </w:trPr>
        <w:tc>
          <w:tcPr>
            <w:tcW w:w="3330" w:type="dxa"/>
            <w:gridSpan w:val="2"/>
          </w:tcPr>
          <w:p w:rsidR="00A3350A" w:rsidRPr="00E93DCC" w:rsidRDefault="00A3350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Посадові обов’язки</w:t>
            </w:r>
          </w:p>
        </w:tc>
        <w:tc>
          <w:tcPr>
            <w:tcW w:w="5962" w:type="dxa"/>
          </w:tcPr>
          <w:p w:rsidR="006F64F3" w:rsidRPr="000425FE" w:rsidRDefault="000425FE" w:rsidP="006F64F3">
            <w:pPr>
              <w:tabs>
                <w:tab w:val="left" w:pos="1276"/>
              </w:tabs>
              <w:spacing w:after="120"/>
              <w:rPr>
                <w:sz w:val="24"/>
                <w:szCs w:val="24"/>
              </w:rPr>
            </w:pPr>
            <w:r w:rsidRPr="000425FE">
              <w:rPr>
                <w:sz w:val="24"/>
                <w:szCs w:val="24"/>
              </w:rPr>
              <w:t xml:space="preserve">-  </w:t>
            </w:r>
            <w:r w:rsidR="006F64F3" w:rsidRPr="000425FE">
              <w:rPr>
                <w:sz w:val="24"/>
                <w:szCs w:val="24"/>
              </w:rPr>
              <w:t>участь у виконанні організаційних, програмних і технічних завдань з питань статистики;</w:t>
            </w:r>
          </w:p>
          <w:p w:rsidR="006F64F3" w:rsidRPr="000425FE" w:rsidRDefault="006F64F3" w:rsidP="006F64F3">
            <w:pPr>
              <w:tabs>
                <w:tab w:val="left" w:pos="709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здійснення у взаємодії </w:t>
            </w:r>
            <w:r w:rsidRPr="000425FE">
              <w:rPr>
                <w:sz w:val="24"/>
                <w:szCs w:val="24"/>
              </w:rPr>
              <w:t>з прокурором відділу моніторинг</w:t>
            </w:r>
            <w:r>
              <w:rPr>
                <w:sz w:val="24"/>
                <w:szCs w:val="24"/>
              </w:rPr>
              <w:t>у</w:t>
            </w:r>
            <w:r w:rsidRPr="000425FE">
              <w:rPr>
                <w:sz w:val="24"/>
                <w:szCs w:val="24"/>
              </w:rPr>
              <w:t xml:space="preserve"> інформації, внесеної до інформаційно-аналітичної системи «Облік та статистика органів прокуратури»</w:t>
            </w:r>
            <w:r w:rsidR="006E053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та перевірки</w:t>
            </w:r>
            <w:r w:rsidRPr="000425FE">
              <w:rPr>
                <w:sz w:val="24"/>
                <w:szCs w:val="24"/>
              </w:rPr>
              <w:t xml:space="preserve"> </w:t>
            </w:r>
            <w:r w:rsidRPr="000425FE">
              <w:rPr>
                <w:rStyle w:val="FontStyle16"/>
                <w:sz w:val="24"/>
                <w:szCs w:val="24"/>
                <w:lang w:eastAsia="uk-UA"/>
              </w:rPr>
              <w:t>повноти, своєчасності та достовірності внесення Реєстраторами даних до</w:t>
            </w:r>
            <w:r w:rsidRPr="000425FE">
              <w:rPr>
                <w:sz w:val="24"/>
                <w:szCs w:val="24"/>
              </w:rPr>
              <w:t xml:space="preserve"> Єдиного реєстру досудових розслідувань;</w:t>
            </w:r>
            <w:r w:rsidRPr="000425FE">
              <w:rPr>
                <w:b/>
                <w:sz w:val="24"/>
                <w:szCs w:val="24"/>
              </w:rPr>
              <w:t xml:space="preserve"> </w:t>
            </w:r>
          </w:p>
          <w:p w:rsidR="006F64F3" w:rsidRDefault="006F64F3" w:rsidP="006F64F3">
            <w:pPr>
              <w:tabs>
                <w:tab w:val="left" w:pos="709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425FE">
              <w:rPr>
                <w:sz w:val="24"/>
                <w:szCs w:val="24"/>
              </w:rPr>
              <w:t>участь у формуванні зведеної звітності про роботу слідчих, а також</w:t>
            </w:r>
            <w:r>
              <w:rPr>
                <w:sz w:val="24"/>
                <w:szCs w:val="24"/>
              </w:rPr>
              <w:t xml:space="preserve"> про роботу прокурора, проведення  звірки</w:t>
            </w:r>
            <w:r w:rsidRPr="000425FE">
              <w:rPr>
                <w:sz w:val="24"/>
                <w:szCs w:val="24"/>
              </w:rPr>
              <w:t xml:space="preserve"> правильності відображення окремих показників різних форм звітності;</w:t>
            </w:r>
          </w:p>
          <w:p w:rsidR="006F64F3" w:rsidRPr="000425FE" w:rsidRDefault="006F64F3" w:rsidP="006F64F3">
            <w:pPr>
              <w:tabs>
                <w:tab w:val="left" w:pos="127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забезпечення своєчасного</w:t>
            </w:r>
            <w:r w:rsidRPr="000425FE">
              <w:rPr>
                <w:sz w:val="24"/>
                <w:szCs w:val="24"/>
              </w:rPr>
              <w:t xml:space="preserve"> складання звітності форми № 1 "Єдиний звіт про кримінальні правопорушення", форми № 2 "Єдиний звіт про осіб, які вчинили кримінальні правопорушення", форми № 5 "Звітність про кримінальні правопорушення, вчинені на підприємствах, установах, організаціях за видами економічної діяльності" та форми № 1-ОЗ "Про результати боротьби з організованими групами та злочинними організаціями" і своєчасне направлення їх до Головного управління статистики в Черкаській області та територіальних органів досудового розслідування;</w:t>
            </w:r>
          </w:p>
          <w:p w:rsidR="006F64F3" w:rsidRPr="000425FE" w:rsidRDefault="006F64F3" w:rsidP="006F64F3">
            <w:pPr>
              <w:tabs>
                <w:tab w:val="left" w:pos="127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425FE">
              <w:rPr>
                <w:sz w:val="24"/>
                <w:szCs w:val="24"/>
              </w:rPr>
              <w:t>участь у проведенні аналізу статистичних даних, виявленні тенденцій щодо стану та структури вчинених кримінальних правопорушень, результатів прокурорсько-слідчої діяльності;</w:t>
            </w:r>
          </w:p>
          <w:p w:rsidR="006F64F3" w:rsidRDefault="006F64F3" w:rsidP="006F64F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здійснення методичної та методологічної допомоги</w:t>
            </w:r>
            <w:r w:rsidRPr="000425FE">
              <w:rPr>
                <w:sz w:val="24"/>
                <w:szCs w:val="24"/>
              </w:rPr>
              <w:t xml:space="preserve"> працівникам структурних підрозділів апарату прокуратури області, місцевих прокуратур та</w:t>
            </w:r>
            <w:r>
              <w:rPr>
                <w:sz w:val="24"/>
                <w:szCs w:val="24"/>
              </w:rPr>
              <w:t xml:space="preserve"> їх відділів з питань повноти і</w:t>
            </w:r>
            <w:r w:rsidRPr="000425FE">
              <w:rPr>
                <w:sz w:val="24"/>
                <w:szCs w:val="24"/>
              </w:rPr>
              <w:t xml:space="preserve"> правильності внесення даних до Реєстру;</w:t>
            </w:r>
          </w:p>
          <w:p w:rsidR="00542388" w:rsidRPr="000425FE" w:rsidRDefault="00542388" w:rsidP="006F64F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підготовка</w:t>
            </w:r>
            <w:r w:rsidR="00F0226E">
              <w:rPr>
                <w:sz w:val="24"/>
                <w:szCs w:val="24"/>
              </w:rPr>
              <w:t xml:space="preserve"> та участь у навчальних заходах</w:t>
            </w:r>
            <w:r>
              <w:rPr>
                <w:sz w:val="24"/>
                <w:szCs w:val="24"/>
              </w:rPr>
              <w:t xml:space="preserve"> з питань</w:t>
            </w:r>
            <w:r w:rsidR="006E053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віднесених до компетенції відділу; </w:t>
            </w:r>
          </w:p>
          <w:p w:rsidR="006F64F3" w:rsidRPr="000425FE" w:rsidRDefault="006F64F3" w:rsidP="006F64F3">
            <w:pPr>
              <w:tabs>
                <w:tab w:val="left" w:pos="127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виготовлення інформаційно-аналітичних збірників</w:t>
            </w:r>
            <w:r w:rsidRPr="000425FE">
              <w:rPr>
                <w:sz w:val="24"/>
                <w:szCs w:val="24"/>
              </w:rPr>
              <w:t xml:space="preserve"> про рівень злочинності та результати роботи слідчих підрозділів правоохоронних органів Черкаської </w:t>
            </w:r>
            <w:r w:rsidRPr="000425FE">
              <w:rPr>
                <w:sz w:val="24"/>
                <w:szCs w:val="24"/>
              </w:rPr>
              <w:lastRenderedPageBreak/>
              <w:t>області;</w:t>
            </w:r>
          </w:p>
          <w:p w:rsidR="000425FE" w:rsidRPr="000425FE" w:rsidRDefault="006F64F3" w:rsidP="006F64F3">
            <w:pPr>
              <w:tabs>
                <w:tab w:val="left" w:pos="127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забезпечення своєчасного</w:t>
            </w:r>
            <w:r w:rsidRPr="000425FE">
              <w:rPr>
                <w:sz w:val="24"/>
                <w:szCs w:val="24"/>
              </w:rPr>
              <w:t xml:space="preserve"> направлення копій документів, підготовлених відділом, до управління організаційного забезпечення Єдиного реєстру досудових розслідувань та інформаційно-аналітичної роботи Офісу Генерального прокурора;</w:t>
            </w:r>
          </w:p>
          <w:p w:rsidR="000425FE" w:rsidRPr="000425FE" w:rsidRDefault="000425FE" w:rsidP="000425FE">
            <w:pPr>
              <w:tabs>
                <w:tab w:val="left" w:pos="1276"/>
              </w:tabs>
              <w:spacing w:after="120"/>
              <w:rPr>
                <w:sz w:val="24"/>
                <w:szCs w:val="24"/>
              </w:rPr>
            </w:pPr>
            <w:r w:rsidRPr="000425F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здійснення</w:t>
            </w:r>
            <w:r w:rsidRPr="000425FE">
              <w:rPr>
                <w:sz w:val="24"/>
                <w:szCs w:val="24"/>
              </w:rPr>
              <w:t xml:space="preserve"> приймання вхідної та внутрішньої кореспонденції, у тому числі з грифом «Для служ</w:t>
            </w:r>
            <w:r w:rsidR="006E053E">
              <w:rPr>
                <w:sz w:val="24"/>
                <w:szCs w:val="24"/>
              </w:rPr>
              <w:t>бового користування», реєстрація</w:t>
            </w:r>
            <w:r w:rsidRPr="000425FE">
              <w:rPr>
                <w:sz w:val="24"/>
                <w:szCs w:val="24"/>
              </w:rPr>
              <w:t xml:space="preserve"> у відпо</w:t>
            </w:r>
            <w:r w:rsidR="006E053E">
              <w:rPr>
                <w:sz w:val="24"/>
                <w:szCs w:val="24"/>
              </w:rPr>
              <w:t>відних книгах обліку та передача</w:t>
            </w:r>
            <w:r w:rsidRPr="000425FE">
              <w:rPr>
                <w:sz w:val="24"/>
                <w:szCs w:val="24"/>
              </w:rPr>
              <w:t xml:space="preserve"> керівнику та працівникам відділу, а також іншим структурним підрозділам на розгляд і виконання;</w:t>
            </w:r>
          </w:p>
          <w:p w:rsidR="000425FE" w:rsidRPr="000425FE" w:rsidRDefault="000425FE" w:rsidP="000425FE">
            <w:pPr>
              <w:tabs>
                <w:tab w:val="left" w:pos="1276"/>
              </w:tabs>
              <w:spacing w:after="120"/>
              <w:rPr>
                <w:sz w:val="24"/>
                <w:szCs w:val="24"/>
              </w:rPr>
            </w:pPr>
            <w:r w:rsidRPr="000425F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здійснення</w:t>
            </w:r>
            <w:r w:rsidR="00F0226E">
              <w:rPr>
                <w:sz w:val="24"/>
                <w:szCs w:val="24"/>
              </w:rPr>
              <w:t xml:space="preserve"> реєстрації</w:t>
            </w:r>
            <w:r w:rsidRPr="000425FE">
              <w:rPr>
                <w:sz w:val="24"/>
                <w:szCs w:val="24"/>
              </w:rPr>
              <w:t xml:space="preserve"> вихідних документів, у тому числі з грифом «Для сл</w:t>
            </w:r>
            <w:r w:rsidR="00F0226E">
              <w:rPr>
                <w:sz w:val="24"/>
                <w:szCs w:val="24"/>
              </w:rPr>
              <w:t>ужбового користування», передача</w:t>
            </w:r>
            <w:r w:rsidRPr="000425FE">
              <w:rPr>
                <w:sz w:val="24"/>
                <w:szCs w:val="24"/>
              </w:rPr>
              <w:t xml:space="preserve"> їх для відправлення;</w:t>
            </w:r>
          </w:p>
          <w:p w:rsidR="000425FE" w:rsidRPr="000425FE" w:rsidRDefault="000425FE" w:rsidP="000425FE">
            <w:pPr>
              <w:tabs>
                <w:tab w:val="left" w:pos="127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формування справ та передача</w:t>
            </w:r>
            <w:r w:rsidRPr="000425FE">
              <w:rPr>
                <w:sz w:val="24"/>
                <w:szCs w:val="24"/>
              </w:rPr>
              <w:t xml:space="preserve"> їх до відділу документального забезпечення прокуратури Черкаської області;</w:t>
            </w:r>
          </w:p>
          <w:p w:rsidR="000425FE" w:rsidRPr="000425FE" w:rsidRDefault="000425FE" w:rsidP="000425FE">
            <w:pPr>
              <w:tabs>
                <w:tab w:val="left" w:pos="127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складання</w:t>
            </w:r>
            <w:r w:rsidRPr="000425FE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у</w:t>
            </w:r>
            <w:r w:rsidRPr="000425FE">
              <w:rPr>
                <w:sz w:val="24"/>
                <w:szCs w:val="24"/>
              </w:rPr>
              <w:t xml:space="preserve"> номенклатури справ відділу;</w:t>
            </w:r>
          </w:p>
          <w:p w:rsidR="000425FE" w:rsidRPr="000425FE" w:rsidRDefault="000425FE" w:rsidP="000425FE">
            <w:pPr>
              <w:tabs>
                <w:tab w:val="left" w:pos="127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2388">
              <w:rPr>
                <w:sz w:val="24"/>
                <w:szCs w:val="24"/>
              </w:rPr>
              <w:t xml:space="preserve">розроблення та </w:t>
            </w:r>
            <w:r>
              <w:rPr>
                <w:sz w:val="24"/>
                <w:szCs w:val="24"/>
              </w:rPr>
              <w:t>здійснення заходів, спрямованих</w:t>
            </w:r>
            <w:r w:rsidRPr="000425FE">
              <w:rPr>
                <w:sz w:val="24"/>
                <w:szCs w:val="24"/>
              </w:rPr>
              <w:t xml:space="preserve"> на удосконалення організації роботи та якості ведення діловодства у відділі; </w:t>
            </w:r>
          </w:p>
          <w:p w:rsidR="000425FE" w:rsidRPr="00DD53F8" w:rsidRDefault="00542388" w:rsidP="000425FE">
            <w:pPr>
              <w:tabs>
                <w:tab w:val="left" w:pos="1276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425FE">
              <w:rPr>
                <w:sz w:val="24"/>
                <w:szCs w:val="24"/>
              </w:rPr>
              <w:t>формування накопичувальних</w:t>
            </w:r>
            <w:r w:rsidR="000425FE" w:rsidRPr="000425FE">
              <w:rPr>
                <w:sz w:val="24"/>
                <w:szCs w:val="24"/>
              </w:rPr>
              <w:t xml:space="preserve"> справ, у яких зосереджує, систематизує та опрацьовує необхідні матеріали; </w:t>
            </w:r>
          </w:p>
          <w:p w:rsidR="00A3350A" w:rsidRPr="003F1187" w:rsidRDefault="000425FE" w:rsidP="00DD53F8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 виконання інших службових доручень</w:t>
            </w:r>
            <w:r w:rsidR="00A3350A" w:rsidRPr="00DD53F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керівництва прокуратури області.</w:t>
            </w:r>
          </w:p>
        </w:tc>
      </w:tr>
      <w:tr w:rsidR="00A3350A" w:rsidRPr="00FB1754" w:rsidTr="00B05A70">
        <w:trPr>
          <w:trHeight w:val="880"/>
        </w:trPr>
        <w:tc>
          <w:tcPr>
            <w:tcW w:w="3330" w:type="dxa"/>
            <w:gridSpan w:val="2"/>
          </w:tcPr>
          <w:p w:rsidR="00A3350A" w:rsidRPr="00E93DCC" w:rsidRDefault="00A3350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</w:tcPr>
          <w:p w:rsidR="00DD53F8" w:rsidRPr="00E93DCC" w:rsidRDefault="00D66BF9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посадовий оклад – 5500</w:t>
            </w:r>
            <w:r w:rsidR="00F14B80">
              <w:rPr>
                <w:sz w:val="24"/>
                <w:szCs w:val="24"/>
              </w:rPr>
              <w:t xml:space="preserve"> </w:t>
            </w:r>
            <w:r w:rsidR="00A3350A">
              <w:rPr>
                <w:sz w:val="24"/>
                <w:szCs w:val="24"/>
              </w:rPr>
              <w:t>грн</w:t>
            </w:r>
            <w:r w:rsidR="00A3350A" w:rsidRPr="00E93DCC">
              <w:rPr>
                <w:sz w:val="24"/>
                <w:szCs w:val="24"/>
              </w:rPr>
              <w:t>, надбавки та доплати відповідно до статті 52 Закону України «Про державну службу»</w:t>
            </w:r>
            <w:r w:rsidR="00A3350A">
              <w:rPr>
                <w:sz w:val="24"/>
                <w:szCs w:val="24"/>
              </w:rPr>
              <w:t>,</w:t>
            </w:r>
            <w:r w:rsidR="00A3350A" w:rsidRPr="00E93DCC">
              <w:rPr>
                <w:sz w:val="24"/>
                <w:szCs w:val="24"/>
              </w:rPr>
              <w:t xml:space="preserve"> постанови Кабінету Міністрів У</w:t>
            </w:r>
            <w:r w:rsidR="00A3350A">
              <w:rPr>
                <w:sz w:val="24"/>
                <w:szCs w:val="24"/>
              </w:rPr>
              <w:t>країни          від 18.01.2017 №</w:t>
            </w:r>
            <w:r w:rsidR="00A3350A" w:rsidRPr="00E93DCC">
              <w:rPr>
                <w:sz w:val="24"/>
                <w:szCs w:val="24"/>
              </w:rPr>
              <w:t>15 «Питання оплати праці працівників державних органів» (зі змінами)</w:t>
            </w:r>
            <w:r w:rsidR="00A3350A">
              <w:rPr>
                <w:sz w:val="24"/>
                <w:szCs w:val="24"/>
              </w:rPr>
              <w:t xml:space="preserve">. </w:t>
            </w:r>
          </w:p>
        </w:tc>
      </w:tr>
      <w:tr w:rsidR="00A3350A" w:rsidRPr="00FB1754" w:rsidTr="00B05A70">
        <w:tc>
          <w:tcPr>
            <w:tcW w:w="3330" w:type="dxa"/>
            <w:gridSpan w:val="2"/>
          </w:tcPr>
          <w:p w:rsidR="00A3350A" w:rsidRPr="00E93DCC" w:rsidRDefault="00A3350A" w:rsidP="00B05A7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A3350A" w:rsidRPr="00E93DCC" w:rsidRDefault="00A3350A" w:rsidP="00B05A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A3350A" w:rsidRPr="003F1187" w:rsidRDefault="000425FE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F1187" w:rsidRPr="003F1187">
              <w:rPr>
                <w:sz w:val="24"/>
                <w:szCs w:val="24"/>
              </w:rPr>
              <w:t>а період дії карантину</w:t>
            </w:r>
            <w:r w:rsidR="006E053E">
              <w:rPr>
                <w:sz w:val="24"/>
                <w:szCs w:val="24"/>
              </w:rPr>
              <w:t>, установленого Кабінетом</w:t>
            </w:r>
            <w:r w:rsidR="003F1187">
              <w:rPr>
                <w:sz w:val="24"/>
                <w:szCs w:val="24"/>
              </w:rPr>
              <w:t xml:space="preserve"> Міністрів України з метою запобігання поширенню на території України гострої респіраторної хвороби COVID-19, спричиненої коронавірусом SARS-CoV-2</w:t>
            </w:r>
            <w:r w:rsidR="006E053E">
              <w:rPr>
                <w:sz w:val="24"/>
                <w:szCs w:val="24"/>
              </w:rPr>
              <w:t>,</w:t>
            </w:r>
            <w:r w:rsidR="003F1187">
              <w:rPr>
                <w:sz w:val="24"/>
                <w:szCs w:val="24"/>
              </w:rPr>
              <w:t xml:space="preserve">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  </w:t>
            </w:r>
          </w:p>
        </w:tc>
      </w:tr>
      <w:tr w:rsidR="003F1187" w:rsidRPr="00FB1754" w:rsidTr="00B05A70">
        <w:tc>
          <w:tcPr>
            <w:tcW w:w="3330" w:type="dxa"/>
            <w:gridSpan w:val="2"/>
          </w:tcPr>
          <w:p w:rsidR="003F1187" w:rsidRPr="00E93DCC" w:rsidRDefault="003F1187" w:rsidP="0019231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</w:tcPr>
          <w:p w:rsidR="003F1187" w:rsidRPr="002F074F" w:rsidRDefault="003F1187" w:rsidP="00192310">
            <w:pPr>
              <w:spacing w:before="40" w:after="40"/>
              <w:ind w:left="57" w:right="57" w:firstLine="284"/>
              <w:rPr>
                <w:b/>
                <w:bCs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1) заява</w:t>
            </w:r>
            <w:r w:rsidR="00F14B80">
              <w:rPr>
                <w:sz w:val="24"/>
                <w:szCs w:val="24"/>
              </w:rPr>
              <w:t xml:space="preserve">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України від 22.04.2020 №290</w:t>
            </w:r>
            <w:r w:rsidR="00C1475E">
              <w:rPr>
                <w:sz w:val="24"/>
                <w:szCs w:val="24"/>
              </w:rPr>
              <w:t xml:space="preserve"> (далі – Порядок)</w:t>
            </w:r>
            <w:r w:rsidR="00F14B80">
              <w:rPr>
                <w:sz w:val="24"/>
                <w:szCs w:val="24"/>
              </w:rPr>
              <w:t xml:space="preserve"> </w:t>
            </w:r>
            <w:r w:rsidRPr="002F074F">
              <w:rPr>
                <w:sz w:val="24"/>
                <w:szCs w:val="24"/>
              </w:rPr>
              <w:t>;</w:t>
            </w:r>
          </w:p>
          <w:p w:rsidR="00C1475E" w:rsidRDefault="003F1187" w:rsidP="00C1475E">
            <w:pPr>
              <w:spacing w:before="40" w:after="40"/>
              <w:ind w:left="57" w:right="57" w:firstLine="284"/>
              <w:rPr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2)</w:t>
            </w:r>
            <w:r w:rsidR="00F14B80">
              <w:rPr>
                <w:sz w:val="24"/>
                <w:szCs w:val="24"/>
              </w:rPr>
              <w:t> резюме за встановленою фор</w:t>
            </w:r>
            <w:r w:rsidR="00C1475E">
              <w:rPr>
                <w:sz w:val="24"/>
                <w:szCs w:val="24"/>
              </w:rPr>
              <w:t>м</w:t>
            </w:r>
            <w:r w:rsidR="009D3898">
              <w:rPr>
                <w:sz w:val="24"/>
                <w:szCs w:val="24"/>
              </w:rPr>
              <w:t>ою</w:t>
            </w:r>
            <w:r w:rsidR="000425FE">
              <w:rPr>
                <w:sz w:val="24"/>
                <w:szCs w:val="24"/>
              </w:rPr>
              <w:t xml:space="preserve"> згідно з </w:t>
            </w:r>
            <w:r w:rsidR="000425FE">
              <w:rPr>
                <w:sz w:val="24"/>
                <w:szCs w:val="24"/>
              </w:rPr>
              <w:lastRenderedPageBreak/>
              <w:t>додатком 2 Порядку;</w:t>
            </w:r>
            <w:r w:rsidR="00C1475E">
              <w:rPr>
                <w:sz w:val="24"/>
                <w:szCs w:val="24"/>
              </w:rPr>
              <w:t xml:space="preserve"> </w:t>
            </w:r>
          </w:p>
          <w:p w:rsidR="003F1187" w:rsidRPr="009D3898" w:rsidRDefault="003F1187" w:rsidP="009D3898">
            <w:pPr>
              <w:spacing w:before="40" w:after="40"/>
              <w:ind w:left="57" w:right="57" w:firstLine="284"/>
              <w:rPr>
                <w:b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3) заява, в якій особа повідомляє</w:t>
            </w:r>
            <w:r w:rsidR="006E053E">
              <w:rPr>
                <w:sz w:val="24"/>
                <w:szCs w:val="24"/>
              </w:rPr>
              <w:t>,</w:t>
            </w:r>
            <w:r w:rsidRPr="002F074F">
              <w:rPr>
                <w:sz w:val="24"/>
                <w:szCs w:val="24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</w:t>
            </w:r>
          </w:p>
          <w:p w:rsidR="00A26C8B" w:rsidRDefault="003F1187" w:rsidP="00A26C8B">
            <w:pPr>
              <w:tabs>
                <w:tab w:val="left" w:pos="602"/>
              </w:tabs>
              <w:spacing w:after="120"/>
              <w:ind w:left="-69" w:right="4" w:firstLine="206"/>
              <w:rPr>
                <w:color w:val="000000"/>
                <w:sz w:val="26"/>
                <w:szCs w:val="26"/>
                <w:lang w:eastAsia="uk-UA"/>
              </w:rPr>
            </w:pPr>
            <w:r w:rsidRPr="00E93DCC">
              <w:rPr>
                <w:b/>
                <w:sz w:val="24"/>
                <w:szCs w:val="24"/>
              </w:rPr>
              <w:t>Інформація подається до</w:t>
            </w:r>
            <w:r w:rsidRPr="00E93DCC">
              <w:rPr>
                <w:sz w:val="24"/>
                <w:szCs w:val="24"/>
              </w:rPr>
              <w:t xml:space="preserve"> </w:t>
            </w:r>
            <w:r w:rsidR="00946908">
              <w:rPr>
                <w:b/>
                <w:sz w:val="24"/>
                <w:szCs w:val="24"/>
              </w:rPr>
              <w:t>18 год. 00</w:t>
            </w:r>
            <w:r>
              <w:rPr>
                <w:b/>
                <w:sz w:val="24"/>
                <w:szCs w:val="24"/>
              </w:rPr>
              <w:t xml:space="preserve"> хв. </w:t>
            </w:r>
            <w:r w:rsidR="00946908">
              <w:rPr>
                <w:b/>
                <w:sz w:val="24"/>
                <w:szCs w:val="24"/>
              </w:rPr>
              <w:t>12</w:t>
            </w:r>
            <w:r w:rsidR="00DD53F8">
              <w:rPr>
                <w:b/>
                <w:sz w:val="24"/>
                <w:szCs w:val="24"/>
              </w:rPr>
              <w:t xml:space="preserve"> травня </w:t>
            </w:r>
            <w:r>
              <w:rPr>
                <w:b/>
                <w:sz w:val="24"/>
                <w:szCs w:val="24"/>
              </w:rPr>
              <w:t>2020</w:t>
            </w:r>
            <w:r w:rsidRPr="00E93DCC">
              <w:rPr>
                <w:b/>
                <w:sz w:val="24"/>
                <w:szCs w:val="24"/>
              </w:rPr>
              <w:t xml:space="preserve"> року</w:t>
            </w:r>
            <w:r w:rsidRPr="00E93DCC">
              <w:rPr>
                <w:sz w:val="24"/>
                <w:szCs w:val="24"/>
              </w:rPr>
              <w:t xml:space="preserve"> через Єдиний портал </w:t>
            </w:r>
            <w:r>
              <w:rPr>
                <w:sz w:val="24"/>
                <w:szCs w:val="24"/>
              </w:rPr>
              <w:t>вакансій державної служби НАДС</w:t>
            </w:r>
            <w:r w:rsidR="00A26C8B">
              <w:rPr>
                <w:sz w:val="24"/>
                <w:szCs w:val="24"/>
              </w:rPr>
              <w:t xml:space="preserve"> </w:t>
            </w:r>
            <w:r w:rsidR="00A26C8B">
              <w:rPr>
                <w:color w:val="000000"/>
                <w:sz w:val="26"/>
                <w:szCs w:val="26"/>
                <w:lang w:eastAsia="uk-UA"/>
              </w:rPr>
              <w:t>(career.gov.ua).</w:t>
            </w:r>
          </w:p>
          <w:p w:rsidR="003F1187" w:rsidRPr="00F0226E" w:rsidRDefault="00A26C8B" w:rsidP="00A26C8B">
            <w:pPr>
              <w:spacing w:after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Проведення співбесіди з особами, які виявили бажання вз</w:t>
            </w:r>
            <w:r w:rsidR="009D3898">
              <w:rPr>
                <w:sz w:val="24"/>
                <w:szCs w:val="24"/>
                <w:shd w:val="clear" w:color="auto" w:fill="FFFFFF"/>
              </w:rPr>
              <w:t>яти участь у доборі, здійснюватиметься</w:t>
            </w:r>
            <w:r>
              <w:rPr>
                <w:sz w:val="24"/>
                <w:szCs w:val="24"/>
                <w:shd w:val="clear" w:color="auto" w:fill="FFFFFF"/>
              </w:rPr>
              <w:t xml:space="preserve"> дистанційно в режимі відеоконференції</w:t>
            </w:r>
            <w:r>
              <w:rPr>
                <w:i/>
                <w:sz w:val="24"/>
                <w:szCs w:val="24"/>
              </w:rPr>
              <w:t xml:space="preserve"> (час та дата будуть повідомлені додатково).</w:t>
            </w:r>
          </w:p>
        </w:tc>
      </w:tr>
      <w:tr w:rsidR="003F1187" w:rsidRPr="00FD62BB" w:rsidTr="00B05A70">
        <w:tc>
          <w:tcPr>
            <w:tcW w:w="3330" w:type="dxa"/>
            <w:gridSpan w:val="2"/>
          </w:tcPr>
          <w:p w:rsidR="003F1187" w:rsidRPr="00E93DCC" w:rsidRDefault="003F1187" w:rsidP="00B05A70">
            <w:pPr>
              <w:rPr>
                <w:sz w:val="24"/>
                <w:szCs w:val="24"/>
                <w:lang w:eastAsia="ru-RU"/>
              </w:rPr>
            </w:pPr>
            <w:r w:rsidRPr="00E93DCC">
              <w:rPr>
                <w:sz w:val="24"/>
                <w:szCs w:val="24"/>
                <w:lang w:eastAsia="ru-RU"/>
              </w:rPr>
              <w:lastRenderedPageBreak/>
              <w:t xml:space="preserve">Додаткові (необов’язкові) </w:t>
            </w:r>
          </w:p>
          <w:p w:rsidR="003F1187" w:rsidRPr="00E93DCC" w:rsidRDefault="003F1187" w:rsidP="00B05A70">
            <w:pPr>
              <w:rPr>
                <w:sz w:val="24"/>
                <w:szCs w:val="24"/>
                <w:lang w:eastAsia="ru-RU"/>
              </w:rPr>
            </w:pPr>
            <w:r w:rsidRPr="00E93DCC">
              <w:rPr>
                <w:sz w:val="24"/>
                <w:szCs w:val="24"/>
                <w:lang w:eastAsia="ru-RU"/>
              </w:rPr>
              <w:t>документи</w:t>
            </w:r>
          </w:p>
          <w:p w:rsidR="003F1187" w:rsidRPr="00E93DCC" w:rsidRDefault="003F1187" w:rsidP="00B05A70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3F1187" w:rsidRPr="00E93DCC" w:rsidRDefault="000425FE" w:rsidP="00F14B8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F14B80">
              <w:rPr>
                <w:sz w:val="24"/>
                <w:szCs w:val="24"/>
                <w:lang w:eastAsia="ru-RU"/>
              </w:rPr>
              <w:t>аява особи</w:t>
            </w:r>
            <w:r w:rsidR="003F1187">
              <w:rPr>
                <w:sz w:val="24"/>
                <w:szCs w:val="24"/>
                <w:lang w:eastAsia="ru-RU"/>
              </w:rPr>
              <w:t xml:space="preserve"> з</w:t>
            </w:r>
            <w:r w:rsidR="006E053E">
              <w:rPr>
                <w:sz w:val="24"/>
                <w:szCs w:val="24"/>
                <w:lang w:eastAsia="ru-RU"/>
              </w:rPr>
              <w:t xml:space="preserve"> інвалідністю, яка виявила бажання</w:t>
            </w:r>
            <w:r w:rsidR="003F1187">
              <w:rPr>
                <w:sz w:val="24"/>
                <w:szCs w:val="24"/>
                <w:lang w:eastAsia="ru-RU"/>
              </w:rPr>
              <w:t xml:space="preserve"> взяти участь у конкурсі</w:t>
            </w:r>
            <w:r w:rsidR="006E053E">
              <w:rPr>
                <w:sz w:val="24"/>
                <w:szCs w:val="24"/>
                <w:lang w:eastAsia="ru-RU"/>
              </w:rPr>
              <w:t>,</w:t>
            </w:r>
            <w:r w:rsidR="003F1187">
              <w:rPr>
                <w:sz w:val="24"/>
                <w:szCs w:val="24"/>
                <w:lang w:eastAsia="ru-RU"/>
              </w:rPr>
              <w:t xml:space="preserve"> та</w:t>
            </w:r>
            <w:r w:rsidR="006E053E">
              <w:rPr>
                <w:sz w:val="24"/>
                <w:szCs w:val="24"/>
                <w:lang w:eastAsia="ru-RU"/>
              </w:rPr>
              <w:t>,</w:t>
            </w:r>
            <w:r w:rsidR="003F1187">
              <w:rPr>
                <w:sz w:val="24"/>
                <w:szCs w:val="24"/>
                <w:lang w:eastAsia="ru-RU"/>
              </w:rPr>
              <w:t xml:space="preserve"> за наявності підстав</w:t>
            </w:r>
            <w:r w:rsidR="006E053E">
              <w:rPr>
                <w:sz w:val="24"/>
                <w:szCs w:val="24"/>
                <w:lang w:eastAsia="ru-RU"/>
              </w:rPr>
              <w:t>,</w:t>
            </w:r>
            <w:r w:rsidR="003F1187">
              <w:rPr>
                <w:sz w:val="24"/>
                <w:szCs w:val="24"/>
                <w:lang w:eastAsia="ru-RU"/>
              </w:rPr>
              <w:t xml:space="preserve"> потребує розумного пристосування</w:t>
            </w:r>
          </w:p>
        </w:tc>
      </w:tr>
      <w:tr w:rsidR="003F1187" w:rsidRPr="00FB1754" w:rsidTr="00B05A70">
        <w:tc>
          <w:tcPr>
            <w:tcW w:w="3330" w:type="dxa"/>
            <w:gridSpan w:val="2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</w:tcPr>
          <w:p w:rsidR="003F1187" w:rsidRDefault="003F1187" w:rsidP="00B05A7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Рога Тетяна Сергіївна (0472-37-71-88)</w:t>
            </w:r>
          </w:p>
          <w:p w:rsidR="003F1187" w:rsidRPr="005D1F99" w:rsidRDefault="003F1187" w:rsidP="00B05A70">
            <w:pPr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v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kadriv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po</w:t>
            </w:r>
            <w:r w:rsidRPr="005D1F99">
              <w:rPr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sz w:val="24"/>
                <w:szCs w:val="24"/>
                <w:u w:val="single"/>
                <w:lang w:val="en-US"/>
              </w:rPr>
              <w:t>gmail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</w:p>
          <w:p w:rsidR="003F1187" w:rsidRPr="00E93DCC" w:rsidRDefault="003F1187" w:rsidP="00B05A70">
            <w:pPr>
              <w:rPr>
                <w:sz w:val="24"/>
                <w:szCs w:val="24"/>
              </w:rPr>
            </w:pPr>
          </w:p>
        </w:tc>
      </w:tr>
      <w:tr w:rsidR="003F1187" w:rsidRPr="00FB1754" w:rsidTr="00B05A70">
        <w:tc>
          <w:tcPr>
            <w:tcW w:w="9292" w:type="dxa"/>
            <w:gridSpan w:val="3"/>
          </w:tcPr>
          <w:p w:rsidR="003F1187" w:rsidRPr="00E93DCC" w:rsidRDefault="003F1187" w:rsidP="00B05A70">
            <w:pPr>
              <w:jc w:val="center"/>
              <w:rPr>
                <w:b/>
                <w:sz w:val="24"/>
                <w:szCs w:val="24"/>
              </w:rPr>
            </w:pPr>
            <w:r w:rsidRPr="00E93DCC">
              <w:rPr>
                <w:b/>
                <w:sz w:val="24"/>
                <w:szCs w:val="24"/>
              </w:rPr>
              <w:t>Кваліфікаційні вимоги</w:t>
            </w:r>
          </w:p>
        </w:tc>
      </w:tr>
      <w:tr w:rsidR="003F1187" w:rsidRPr="00FB1754" w:rsidTr="00B05A70"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Освіта</w:t>
            </w:r>
          </w:p>
        </w:tc>
        <w:tc>
          <w:tcPr>
            <w:tcW w:w="5962" w:type="dxa"/>
          </w:tcPr>
          <w:p w:rsidR="00C30760" w:rsidRPr="000F3990" w:rsidRDefault="00C30760" w:rsidP="00C30760">
            <w:pPr>
              <w:rPr>
                <w:sz w:val="24"/>
                <w:szCs w:val="24"/>
                <w:shd w:val="clear" w:color="auto" w:fill="FFFFFF"/>
              </w:rPr>
            </w:pPr>
            <w:r w:rsidRPr="000F3990">
              <w:rPr>
                <w:sz w:val="24"/>
                <w:szCs w:val="24"/>
                <w:shd w:val="clear" w:color="auto" w:fill="FFFFFF"/>
              </w:rPr>
              <w:t xml:space="preserve">вища освіта не нижче ступеня </w:t>
            </w:r>
          </w:p>
          <w:p w:rsidR="00C30760" w:rsidRPr="000F3990" w:rsidRDefault="00C30760" w:rsidP="00C30760">
            <w:pPr>
              <w:rPr>
                <w:sz w:val="24"/>
                <w:szCs w:val="24"/>
                <w:shd w:val="clear" w:color="auto" w:fill="FFFFFF"/>
              </w:rPr>
            </w:pPr>
            <w:r w:rsidRPr="000F3990">
              <w:rPr>
                <w:sz w:val="24"/>
                <w:szCs w:val="24"/>
                <w:shd w:val="clear" w:color="auto" w:fill="FFFFFF"/>
              </w:rPr>
              <w:t xml:space="preserve">молодшого бакалавра або бакалавра </w:t>
            </w:r>
          </w:p>
          <w:p w:rsidR="003F1187" w:rsidRPr="00E93DCC" w:rsidRDefault="00C30760" w:rsidP="00C30760">
            <w:pPr>
              <w:rPr>
                <w:sz w:val="24"/>
                <w:szCs w:val="24"/>
              </w:rPr>
            </w:pPr>
            <w:r w:rsidRPr="00E93DCC">
              <w:rPr>
                <w:b/>
                <w:sz w:val="24"/>
                <w:szCs w:val="24"/>
                <w:shd w:val="clear" w:color="auto" w:fill="FFFFFF"/>
              </w:rPr>
              <w:t>(</w:t>
            </w:r>
            <w:r>
              <w:rPr>
                <w:b/>
                <w:sz w:val="24"/>
                <w:szCs w:val="24"/>
                <w:shd w:val="clear" w:color="auto" w:fill="FFFFFF"/>
              </w:rPr>
              <w:t>спеціальності: «Правознавство»/</w:t>
            </w:r>
            <w:r w:rsidRPr="00E93DCC">
              <w:rPr>
                <w:b/>
                <w:sz w:val="24"/>
                <w:szCs w:val="24"/>
                <w:shd w:val="clear" w:color="auto" w:fill="FFFFFF"/>
              </w:rPr>
              <w:t>«Право»</w:t>
            </w:r>
            <w:r>
              <w:rPr>
                <w:b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F1187" w:rsidRPr="00FB1754" w:rsidTr="00B05A70"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3F1187" w:rsidRPr="00E93DCC" w:rsidRDefault="00C30760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3F1187" w:rsidRPr="00FB1754" w:rsidTr="00B05A70">
        <w:trPr>
          <w:trHeight w:val="723"/>
        </w:trPr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Володіння державною </w:t>
            </w:r>
          </w:p>
          <w:p w:rsidR="003F1187" w:rsidRPr="00243317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мовою</w:t>
            </w:r>
          </w:p>
        </w:tc>
        <w:tc>
          <w:tcPr>
            <w:tcW w:w="5962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вільне володіння державною мовою</w:t>
            </w:r>
          </w:p>
        </w:tc>
      </w:tr>
      <w:tr w:rsidR="003F1187" w:rsidRPr="00FB1754" w:rsidTr="00B05A70">
        <w:tc>
          <w:tcPr>
            <w:tcW w:w="9292" w:type="dxa"/>
            <w:gridSpan w:val="3"/>
          </w:tcPr>
          <w:p w:rsidR="003F1187" w:rsidRPr="006E053E" w:rsidRDefault="009D3898" w:rsidP="009D38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r w:rsidR="003F1187" w:rsidRPr="00E93DCC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3F1187" w:rsidRPr="00FB1754" w:rsidTr="009D3898">
        <w:trPr>
          <w:trHeight w:val="402"/>
        </w:trPr>
        <w:tc>
          <w:tcPr>
            <w:tcW w:w="675" w:type="dxa"/>
          </w:tcPr>
          <w:p w:rsidR="003F1187" w:rsidRPr="009D3898" w:rsidRDefault="003F1187" w:rsidP="00B05A70">
            <w:pPr>
              <w:rPr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3F1187" w:rsidRPr="00E93DCC" w:rsidRDefault="003F1187" w:rsidP="00B05A7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Вимога</w:t>
            </w:r>
          </w:p>
        </w:tc>
        <w:tc>
          <w:tcPr>
            <w:tcW w:w="5962" w:type="dxa"/>
          </w:tcPr>
          <w:p w:rsidR="003F1187" w:rsidRPr="00430B43" w:rsidRDefault="003F1187" w:rsidP="00B05A70">
            <w:pPr>
              <w:rPr>
                <w:sz w:val="24"/>
                <w:szCs w:val="24"/>
                <w:lang w:val="en-US"/>
              </w:rPr>
            </w:pPr>
            <w:r w:rsidRPr="00E93DCC">
              <w:rPr>
                <w:sz w:val="24"/>
                <w:szCs w:val="24"/>
              </w:rPr>
              <w:t>Компоненти вимоги</w:t>
            </w:r>
          </w:p>
        </w:tc>
      </w:tr>
      <w:tr w:rsidR="003F1187" w:rsidRPr="00FB1754" w:rsidTr="00B05A70"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3F1187" w:rsidRPr="00E93DCC" w:rsidRDefault="003F1187" w:rsidP="00B05A7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5962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Конституції України;</w:t>
            </w:r>
          </w:p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Закону України «Про державну службу»;</w:t>
            </w:r>
          </w:p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3F1187" w:rsidRPr="00FB1754" w:rsidTr="00B05A70">
        <w:trPr>
          <w:trHeight w:val="751"/>
        </w:trPr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3F1187" w:rsidRPr="00E93DCC" w:rsidRDefault="003F1187" w:rsidP="00B05A70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3F1187" w:rsidRPr="00E93DCC" w:rsidRDefault="003F1187" w:rsidP="00B05A70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3F1187" w:rsidRPr="00345F03" w:rsidRDefault="003F1187" w:rsidP="00B05A70">
            <w:pPr>
              <w:spacing w:after="120"/>
              <w:rPr>
                <w:bCs/>
                <w:sz w:val="24"/>
                <w:szCs w:val="24"/>
              </w:rPr>
            </w:pPr>
            <w:r w:rsidRPr="00345F03">
              <w:rPr>
                <w:bCs/>
                <w:sz w:val="24"/>
                <w:szCs w:val="24"/>
              </w:rPr>
              <w:t xml:space="preserve">- Закону України «Про прокуратуру» від 14.10.2014 </w:t>
            </w:r>
            <w:r w:rsidRPr="00345F03">
              <w:rPr>
                <w:bCs/>
                <w:sz w:val="24"/>
                <w:szCs w:val="24"/>
              </w:rPr>
              <w:br/>
              <w:t>№ 1697-</w:t>
            </w:r>
            <w:r w:rsidRPr="00345F03">
              <w:rPr>
                <w:bCs/>
                <w:sz w:val="24"/>
                <w:szCs w:val="24"/>
                <w:lang w:val="en-US"/>
              </w:rPr>
              <w:t>VII</w:t>
            </w:r>
            <w:r w:rsidRPr="00345F03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345F03">
              <w:rPr>
                <w:bCs/>
                <w:sz w:val="24"/>
                <w:szCs w:val="24"/>
              </w:rPr>
              <w:t>(зі змінами та доповненнями);</w:t>
            </w:r>
          </w:p>
          <w:p w:rsidR="003F1187" w:rsidRDefault="00C1475E" w:rsidP="00C1475E">
            <w:pPr>
              <w:spacing w:after="120"/>
              <w:rPr>
                <w:sz w:val="24"/>
                <w:szCs w:val="24"/>
              </w:rPr>
            </w:pPr>
            <w:r w:rsidRPr="00345F03">
              <w:rPr>
                <w:sz w:val="24"/>
                <w:szCs w:val="24"/>
              </w:rPr>
              <w:t xml:space="preserve"> </w:t>
            </w:r>
            <w:r w:rsidR="003F1187" w:rsidRPr="00345F03">
              <w:rPr>
                <w:sz w:val="24"/>
                <w:szCs w:val="24"/>
              </w:rPr>
              <w:t>- Тимчасової інструкції з діловодства</w:t>
            </w:r>
            <w:r w:rsidR="006E053E">
              <w:rPr>
                <w:sz w:val="24"/>
                <w:szCs w:val="24"/>
              </w:rPr>
              <w:t xml:space="preserve"> в органах прокуратури України </w:t>
            </w:r>
            <w:r w:rsidR="003F1187" w:rsidRPr="00345F03">
              <w:rPr>
                <w:sz w:val="24"/>
                <w:szCs w:val="24"/>
              </w:rPr>
              <w:t>затвердженої наказом</w:t>
            </w:r>
            <w:r w:rsidR="00F0226E">
              <w:rPr>
                <w:sz w:val="24"/>
                <w:szCs w:val="24"/>
              </w:rPr>
              <w:t xml:space="preserve"> Генеральної прокуратури України</w:t>
            </w:r>
            <w:r w:rsidR="003F1187" w:rsidRPr="00345F03">
              <w:rPr>
                <w:sz w:val="24"/>
                <w:szCs w:val="24"/>
              </w:rPr>
              <w:t xml:space="preserve"> від 12.02.2019</w:t>
            </w:r>
            <w:r w:rsidR="00F0226E">
              <w:rPr>
                <w:sz w:val="24"/>
                <w:szCs w:val="24"/>
              </w:rPr>
              <w:t xml:space="preserve">           </w:t>
            </w:r>
            <w:r w:rsidR="006E053E">
              <w:rPr>
                <w:sz w:val="24"/>
                <w:szCs w:val="24"/>
              </w:rPr>
              <w:t>№ 27</w:t>
            </w:r>
            <w:r w:rsidR="000425FE">
              <w:rPr>
                <w:sz w:val="24"/>
                <w:szCs w:val="24"/>
              </w:rPr>
              <w:t>;</w:t>
            </w:r>
          </w:p>
          <w:p w:rsidR="000425FE" w:rsidRDefault="000425FE" w:rsidP="00C1475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0226E">
              <w:rPr>
                <w:sz w:val="24"/>
                <w:szCs w:val="24"/>
              </w:rPr>
              <w:t>Положення про порядок ведення Єдиного реєстру досудових розслідувань, затвердженого наказом Генеральної прокуратури України від 06.04.2016 №139;</w:t>
            </w:r>
          </w:p>
          <w:p w:rsidR="00F0226E" w:rsidRDefault="00F0226E" w:rsidP="00C1475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Інструкції зі складання звітності про роботу прокурора, затвердженої наказом Генеральної прокуратури України від 18.11.2015 №350;</w:t>
            </w:r>
          </w:p>
          <w:p w:rsidR="00F0226E" w:rsidRPr="00E93DCC" w:rsidRDefault="00F0226E" w:rsidP="00C1475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Інструкції зі складання звітності про роботу слідчих, затвердженої спільним наказом ГПУ, МВС, СБУ, Мінфіну, НАБУ від 24.10.2017 №298/875/593/866/200/О</w:t>
            </w:r>
          </w:p>
        </w:tc>
      </w:tr>
    </w:tbl>
    <w:p w:rsidR="00BD3F61" w:rsidRDefault="00BD3F61" w:rsidP="009D3898">
      <w:bookmarkStart w:id="0" w:name="_GoBack"/>
      <w:bookmarkEnd w:id="0"/>
    </w:p>
    <w:sectPr w:rsidR="00BD3F61" w:rsidSect="009654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7D40"/>
    <w:multiLevelType w:val="hybridMultilevel"/>
    <w:tmpl w:val="1E74C842"/>
    <w:lvl w:ilvl="0" w:tplc="97B69622">
      <w:start w:val="1"/>
      <w:numFmt w:val="decimal"/>
      <w:lvlText w:val="%1)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6A6E877A">
      <w:start w:val="12"/>
      <w:numFmt w:val="bullet"/>
      <w:lvlText w:val="-"/>
      <w:lvlJc w:val="left"/>
      <w:pPr>
        <w:tabs>
          <w:tab w:val="num" w:pos="1815"/>
        </w:tabs>
        <w:ind w:left="1815" w:hanging="390"/>
      </w:pPr>
      <w:rPr>
        <w:rFonts w:ascii="Times New Roman" w:eastAsia="Times New Roman" w:hAnsi="Times New Roman" w:cs="Times New Roman" w:hint="default"/>
      </w:rPr>
    </w:lvl>
    <w:lvl w:ilvl="2" w:tplc="AE18830C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1667008"/>
    <w:multiLevelType w:val="hybridMultilevel"/>
    <w:tmpl w:val="BCA6AEC8"/>
    <w:lvl w:ilvl="0" w:tplc="AE1883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884A04">
      <w:start w:val="1"/>
      <w:numFmt w:val="decimal"/>
      <w:lvlText w:val="%2)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BF6092"/>
    <w:multiLevelType w:val="hybridMultilevel"/>
    <w:tmpl w:val="DF5A072A"/>
    <w:lvl w:ilvl="0" w:tplc="AE1883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A6E877A">
      <w:start w:val="12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4874D8"/>
    <w:multiLevelType w:val="hybridMultilevel"/>
    <w:tmpl w:val="BDBC89C4"/>
    <w:lvl w:ilvl="0" w:tplc="6A6E877A">
      <w:start w:val="12"/>
      <w:numFmt w:val="bullet"/>
      <w:lvlText w:val="-"/>
      <w:lvlJc w:val="left"/>
      <w:pPr>
        <w:tabs>
          <w:tab w:val="num" w:pos="1800"/>
        </w:tabs>
        <w:ind w:left="180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59CF14E4"/>
    <w:multiLevelType w:val="hybridMultilevel"/>
    <w:tmpl w:val="2FBA828C"/>
    <w:lvl w:ilvl="0" w:tplc="AE18830C">
      <w:start w:val="1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66407E67"/>
    <w:multiLevelType w:val="hybridMultilevel"/>
    <w:tmpl w:val="FBB4E0B4"/>
    <w:lvl w:ilvl="0" w:tplc="AE18830C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79E22ED2"/>
    <w:multiLevelType w:val="hybridMultilevel"/>
    <w:tmpl w:val="F3F46004"/>
    <w:lvl w:ilvl="0" w:tplc="AE1883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350A"/>
    <w:rsid w:val="000425FE"/>
    <w:rsid w:val="00130817"/>
    <w:rsid w:val="00197B5B"/>
    <w:rsid w:val="00300A2F"/>
    <w:rsid w:val="003A1F4B"/>
    <w:rsid w:val="003C4E60"/>
    <w:rsid w:val="003F1187"/>
    <w:rsid w:val="00425A9A"/>
    <w:rsid w:val="0044443F"/>
    <w:rsid w:val="00473229"/>
    <w:rsid w:val="004D109C"/>
    <w:rsid w:val="00514C63"/>
    <w:rsid w:val="00542388"/>
    <w:rsid w:val="005937B9"/>
    <w:rsid w:val="005B337E"/>
    <w:rsid w:val="00667E32"/>
    <w:rsid w:val="0068161A"/>
    <w:rsid w:val="006E053E"/>
    <w:rsid w:val="006F64F3"/>
    <w:rsid w:val="0070169C"/>
    <w:rsid w:val="007C1952"/>
    <w:rsid w:val="0082658A"/>
    <w:rsid w:val="008C6841"/>
    <w:rsid w:val="00946908"/>
    <w:rsid w:val="00965443"/>
    <w:rsid w:val="0097534C"/>
    <w:rsid w:val="00975D3F"/>
    <w:rsid w:val="009D3898"/>
    <w:rsid w:val="00A26C8B"/>
    <w:rsid w:val="00A3350A"/>
    <w:rsid w:val="00AA2D42"/>
    <w:rsid w:val="00BD3F61"/>
    <w:rsid w:val="00C1475E"/>
    <w:rsid w:val="00C30760"/>
    <w:rsid w:val="00C6190D"/>
    <w:rsid w:val="00CE1BDF"/>
    <w:rsid w:val="00D10FF6"/>
    <w:rsid w:val="00D66BF9"/>
    <w:rsid w:val="00DD53F8"/>
    <w:rsid w:val="00E226A6"/>
    <w:rsid w:val="00E30825"/>
    <w:rsid w:val="00EA24A4"/>
    <w:rsid w:val="00EA6F94"/>
    <w:rsid w:val="00F0226E"/>
    <w:rsid w:val="00F1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0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aliases w:val="Не полужирный"/>
    <w:uiPriority w:val="99"/>
    <w:rsid w:val="00A3350A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  <w:style w:type="paragraph" w:customStyle="1" w:styleId="1">
    <w:name w:val="Абзац списку1"/>
    <w:basedOn w:val="a"/>
    <w:rsid w:val="0044443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val="ru-RU" w:eastAsia="ru-RU"/>
    </w:rPr>
  </w:style>
  <w:style w:type="character" w:customStyle="1" w:styleId="a3">
    <w:name w:val="Основной текст_"/>
    <w:link w:val="2"/>
    <w:locked/>
    <w:rsid w:val="0044443F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locked/>
    <w:rsid w:val="0044443F"/>
    <w:rPr>
      <w:b/>
      <w:bCs/>
      <w:i/>
      <w:iCs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aliases w:val="Курсив"/>
    <w:rsid w:val="0044443F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bidi="ar-SA"/>
    </w:rPr>
  </w:style>
  <w:style w:type="paragraph" w:customStyle="1" w:styleId="2">
    <w:name w:val="Основной текст2"/>
    <w:basedOn w:val="a"/>
    <w:link w:val="a3"/>
    <w:rsid w:val="0044443F"/>
    <w:pPr>
      <w:widowControl w:val="0"/>
      <w:shd w:val="clear" w:color="auto" w:fill="FFFFFF"/>
      <w:spacing w:before="180" w:after="420" w:line="307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443F"/>
    <w:pPr>
      <w:widowControl w:val="0"/>
      <w:shd w:val="clear" w:color="auto" w:fill="FFFFFF"/>
      <w:spacing w:line="374" w:lineRule="exact"/>
    </w:pPr>
    <w:rPr>
      <w:rFonts w:asciiTheme="minorHAnsi" w:eastAsiaTheme="minorHAnsi" w:hAnsiTheme="minorHAnsi" w:cstheme="minorBidi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Абзац списку2"/>
    <w:basedOn w:val="a"/>
    <w:rsid w:val="00130817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val="ru-RU" w:eastAsia="ru-RU"/>
    </w:rPr>
  </w:style>
  <w:style w:type="character" w:customStyle="1" w:styleId="FontStyle16">
    <w:name w:val="Font Style16"/>
    <w:rsid w:val="00DD53F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0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aliases w:val="Не полужирный"/>
    <w:uiPriority w:val="99"/>
    <w:rsid w:val="00A3350A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411A9-F4A7-4299-8A29-AC7BE394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4243</Words>
  <Characters>2420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TTR Group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2020-05-06T16:16:00Z</cp:lastPrinted>
  <dcterms:created xsi:type="dcterms:W3CDTF">2020-05-06T09:45:00Z</dcterms:created>
  <dcterms:modified xsi:type="dcterms:W3CDTF">2020-05-07T12:04:00Z</dcterms:modified>
</cp:coreProperties>
</file>