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039" w:rsidRDefault="00491039" w:rsidP="005E218C">
      <w:pPr>
        <w:spacing w:after="0"/>
        <w:jc w:val="center"/>
        <w:rPr>
          <w:rFonts w:ascii="Times New Roman" w:eastAsia="Calibri" w:hAnsi="Times New Roman" w:cs="Times New Roman"/>
          <w:b/>
          <w:sz w:val="28"/>
          <w:szCs w:val="28"/>
        </w:rPr>
      </w:pPr>
    </w:p>
    <w:p w:rsidR="005E218C" w:rsidRDefault="005E218C" w:rsidP="005E218C">
      <w:pPr>
        <w:spacing w:after="0"/>
        <w:jc w:val="center"/>
        <w:rPr>
          <w:rFonts w:ascii="Times New Roman" w:eastAsia="Calibri" w:hAnsi="Times New Roman" w:cs="Times New Roman"/>
          <w:sz w:val="28"/>
          <w:szCs w:val="28"/>
        </w:rPr>
      </w:pPr>
      <w:bookmarkStart w:id="0" w:name="_GoBack"/>
      <w:bookmarkEnd w:id="0"/>
      <w:r w:rsidRPr="005E218C">
        <w:rPr>
          <w:rFonts w:ascii="Times New Roman" w:eastAsia="Calibri" w:hAnsi="Times New Roman" w:cs="Times New Roman"/>
          <w:b/>
          <w:sz w:val="28"/>
          <w:szCs w:val="28"/>
        </w:rPr>
        <w:t xml:space="preserve">ЗРАЗОК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практичного завдання за посадою прокурора</w:t>
      </w:r>
      <w:r w:rsidRPr="005E218C">
        <w:rPr>
          <w:rFonts w:ascii="Times New Roman" w:eastAsia="Calibri" w:hAnsi="Times New Roman" w:cs="Times New Roman"/>
          <w:b/>
          <w:sz w:val="28"/>
          <w:szCs w:val="28"/>
        </w:rPr>
        <w:br/>
        <w:t xml:space="preserve">відділу процесуального керівництва у кримінальних провадженнях слідчих територіального управління Державного бюро розслідувань </w:t>
      </w:r>
    </w:p>
    <w:p w:rsidR="005E218C" w:rsidRPr="005E218C" w:rsidRDefault="005E218C" w:rsidP="005E218C">
      <w:pPr>
        <w:spacing w:after="0"/>
        <w:jc w:val="center"/>
        <w:rPr>
          <w:rFonts w:ascii="Times New Roman" w:eastAsia="Calibri" w:hAnsi="Times New Roman" w:cs="Times New Roman"/>
          <w:b/>
          <w:sz w:val="28"/>
          <w:szCs w:val="28"/>
        </w:rPr>
      </w:pPr>
      <w:r w:rsidRPr="005E218C">
        <w:rPr>
          <w:rFonts w:ascii="Times New Roman" w:eastAsia="Calibri" w:hAnsi="Times New Roman" w:cs="Times New Roman"/>
          <w:b/>
          <w:sz w:val="28"/>
          <w:szCs w:val="28"/>
        </w:rPr>
        <w:t>обласної прокуратури</w:t>
      </w:r>
    </w:p>
    <w:p w:rsidR="005E218C" w:rsidRDefault="005E218C" w:rsidP="005E218C">
      <w:pPr>
        <w:spacing w:after="0" w:line="240" w:lineRule="auto"/>
        <w:rPr>
          <w:rFonts w:ascii="Times New Roman" w:eastAsia="Calibri" w:hAnsi="Times New Roman" w:cs="Times New Roman"/>
          <w:b/>
          <w:bCs/>
          <w:sz w:val="28"/>
          <w:szCs w:val="28"/>
          <w:lang w:bidi="uk-UA"/>
        </w:rPr>
      </w:pPr>
    </w:p>
    <w:p w:rsidR="005E218C" w:rsidRPr="005E218C" w:rsidRDefault="005E218C" w:rsidP="005E218C">
      <w:pPr>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b/>
          <w:bCs/>
          <w:sz w:val="28"/>
          <w:szCs w:val="28"/>
          <w:lang w:bidi="uk-UA"/>
        </w:rPr>
        <w:t>1.</w:t>
      </w:r>
      <w:r w:rsidRPr="005E218C">
        <w:rPr>
          <w:rFonts w:ascii="Times New Roman" w:eastAsia="Calibri" w:hAnsi="Times New Roman" w:cs="Times New Roman"/>
          <w:b/>
          <w:color w:val="FF0000"/>
          <w:sz w:val="28"/>
          <w:szCs w:val="28"/>
        </w:rPr>
        <w:t xml:space="preserve"> </w:t>
      </w:r>
      <w:r>
        <w:rPr>
          <w:rFonts w:ascii="Times New Roman" w:eastAsia="Calibri" w:hAnsi="Times New Roman" w:cs="Times New Roman"/>
          <w:b/>
          <w:color w:val="FF0000"/>
          <w:sz w:val="28"/>
          <w:szCs w:val="28"/>
        </w:rPr>
        <w:t xml:space="preserve"> </w:t>
      </w:r>
      <w:r w:rsidRPr="005E218C">
        <w:rPr>
          <w:rFonts w:ascii="Times New Roman" w:eastAsia="Calibri" w:hAnsi="Times New Roman" w:cs="Times New Roman"/>
          <w:sz w:val="28"/>
          <w:szCs w:val="28"/>
        </w:rPr>
        <w:t>З лікарні до прокуратури Н-</w:t>
      </w:r>
      <w:proofErr w:type="spellStart"/>
      <w:r w:rsidRPr="005E218C">
        <w:rPr>
          <w:rFonts w:ascii="Times New Roman" w:eastAsia="Calibri" w:hAnsi="Times New Roman" w:cs="Times New Roman"/>
          <w:sz w:val="28"/>
          <w:szCs w:val="28"/>
        </w:rPr>
        <w:t>ської</w:t>
      </w:r>
      <w:proofErr w:type="spellEnd"/>
      <w:r w:rsidRPr="005E218C">
        <w:rPr>
          <w:rFonts w:ascii="Times New Roman" w:eastAsia="Calibri" w:hAnsi="Times New Roman" w:cs="Times New Roman"/>
          <w:sz w:val="28"/>
          <w:szCs w:val="28"/>
        </w:rPr>
        <w:t xml:space="preserve"> області надійшло повідомлення про надання медичної допомоги громадянину С, який був доставлений в лікарню з районного відділу поліції. Перед цим С затримувався працівниками поліції у справі щодо крадіжки майна з магазину і 2 години утримувався в районному відділенні. Під час дачі пояснень С підтвердив, що був затриманий працівниками поліції, проте відмовився розповісти про обставини отримання тілесних ушкоджень.</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Чи необхідно в цьому випадку починати досудове розслідування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 xml:space="preserve">? </w:t>
      </w:r>
    </w:p>
    <w:p w:rsidR="005E218C" w:rsidRPr="005E218C" w:rsidRDefault="005E218C" w:rsidP="005E218C">
      <w:pPr>
        <w:spacing w:after="0"/>
        <w:ind w:right="-2" w:firstLine="567"/>
        <w:contextualSpacing/>
        <w:jc w:val="both"/>
        <w:rPr>
          <w:rFonts w:ascii="Times New Roman" w:eastAsia="Calibri" w:hAnsi="Times New Roman" w:cs="Times New Roman"/>
          <w:sz w:val="28"/>
          <w:szCs w:val="28"/>
        </w:rPr>
      </w:pPr>
      <w:r w:rsidRPr="005E218C">
        <w:rPr>
          <w:rFonts w:ascii="Times New Roman" w:eastAsia="Calibri" w:hAnsi="Times New Roman" w:cs="Times New Roman"/>
          <w:sz w:val="28"/>
          <w:szCs w:val="28"/>
        </w:rPr>
        <w:t>Якою засадою кримінального провадження слід керуватися, вирішуючи це питання</w:t>
      </w:r>
      <w:r>
        <w:rPr>
          <w:rFonts w:ascii="Times New Roman" w:eastAsia="Calibri" w:hAnsi="Times New Roman" w:cs="Times New Roman"/>
          <w:sz w:val="28"/>
          <w:szCs w:val="28"/>
        </w:rPr>
        <w:t xml:space="preserve"> </w:t>
      </w:r>
      <w:r w:rsidRPr="005E218C">
        <w:rPr>
          <w:rFonts w:ascii="Times New Roman" w:eastAsia="Calibri" w:hAnsi="Times New Roman" w:cs="Times New Roman"/>
          <w:sz w:val="28"/>
          <w:szCs w:val="28"/>
        </w:rPr>
        <w:t>?</w:t>
      </w:r>
    </w:p>
    <w:p w:rsid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widowControl w:val="0"/>
        <w:tabs>
          <w:tab w:val="left" w:pos="5743"/>
          <w:tab w:val="left" w:pos="6286"/>
        </w:tabs>
        <w:spacing w:line="322"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b/>
          <w:sz w:val="28"/>
          <w:szCs w:val="28"/>
        </w:rPr>
        <w:t xml:space="preserve">2. </w:t>
      </w:r>
      <w:r w:rsidRPr="005E218C">
        <w:rPr>
          <w:rFonts w:ascii="Times New Roman" w:eastAsia="Calibri" w:hAnsi="Times New Roman" w:cs="Times New Roman"/>
          <w:noProof/>
          <w:sz w:val="28"/>
          <w:szCs w:val="28"/>
        </w:rPr>
        <w:t>Васильєв В.В. обвинувачувався у вчиненні кримінального правопорушення, передбаченого ч. 2 ст. 364 КК України (зловживання службовим становищем). Досудове розслідування та судовий розгляд кримінального провадження були проведені всебічно і повно. Обвинувачений визнав себе винним. Разом з тим, захисник обвинуваченого подав апеляцію на вирок суду з вимогою про його скасування, оскільки під час наради суддів при постановленні вироку до нарадчої кімнати заходив секретар судового засідання. До матеріалів кримінального провадження було приєднане пояснення секретаря, який повідомив, що заходив до нарадчої кімнати на прохання головуючого, щоб передати йому Кримінальний кодекс України.</w:t>
      </w:r>
    </w:p>
    <w:p w:rsidR="005E218C" w:rsidRPr="005E218C" w:rsidRDefault="005E218C" w:rsidP="005E218C">
      <w:pPr>
        <w:widowControl w:val="0"/>
        <w:spacing w:after="0" w:line="317" w:lineRule="exact"/>
        <w:ind w:right="-2" w:firstLine="567"/>
        <w:contextualSpacing/>
        <w:jc w:val="both"/>
        <w:rPr>
          <w:rFonts w:ascii="Times New Roman" w:eastAsia="Calibri" w:hAnsi="Times New Roman" w:cs="Times New Roman"/>
          <w:noProof/>
          <w:sz w:val="28"/>
          <w:szCs w:val="28"/>
        </w:rPr>
      </w:pPr>
      <w:r w:rsidRPr="005E218C">
        <w:rPr>
          <w:rFonts w:ascii="Times New Roman" w:eastAsia="Calibri" w:hAnsi="Times New Roman" w:cs="Times New Roman"/>
          <w:noProof/>
          <w:sz w:val="28"/>
          <w:szCs w:val="28"/>
        </w:rPr>
        <w:t>Чи допущені судом порушення закону ?</w:t>
      </w:r>
    </w:p>
    <w:p w:rsidR="005E218C" w:rsidRPr="005E218C" w:rsidRDefault="005E218C" w:rsidP="005E218C">
      <w:pPr>
        <w:spacing w:after="0"/>
        <w:ind w:right="-2" w:firstLine="567"/>
        <w:contextualSpacing/>
        <w:jc w:val="both"/>
        <w:rPr>
          <w:rFonts w:ascii="Times New Roman" w:eastAsia="Calibri" w:hAnsi="Times New Roman" w:cs="Times New Roman"/>
          <w:b/>
          <w:sz w:val="28"/>
          <w:szCs w:val="28"/>
        </w:rPr>
      </w:pPr>
    </w:p>
    <w:p w:rsidR="005E218C" w:rsidRPr="005E218C" w:rsidRDefault="005E218C" w:rsidP="005E218C">
      <w:pPr>
        <w:spacing w:after="0"/>
        <w:ind w:right="-2" w:firstLine="567"/>
        <w:contextualSpacing/>
        <w:jc w:val="both"/>
        <w:rPr>
          <w:rFonts w:ascii="Times New Roman" w:eastAsia="Calibri" w:hAnsi="Times New Roman" w:cs="Times New Roman"/>
          <w:b/>
          <w:i/>
          <w:sz w:val="28"/>
          <w:szCs w:val="28"/>
          <w:u w:val="single"/>
        </w:rPr>
      </w:pPr>
    </w:p>
    <w:p w:rsidR="005E218C" w:rsidRDefault="005E218C" w:rsidP="005E218C">
      <w:pPr>
        <w:spacing w:after="0" w:line="240" w:lineRule="auto"/>
        <w:ind w:firstLine="567"/>
        <w:rPr>
          <w:rFonts w:ascii="Times New Roman" w:eastAsia="Calibri" w:hAnsi="Times New Roman" w:cs="Times New Roman"/>
          <w:b/>
          <w:bCs/>
          <w:sz w:val="28"/>
          <w:szCs w:val="28"/>
          <w:lang w:bidi="uk-UA"/>
        </w:rPr>
      </w:pPr>
    </w:p>
    <w:p w:rsidR="005B3A03" w:rsidRPr="00BB2048" w:rsidRDefault="00BB2048" w:rsidP="00BB2048">
      <w:pPr>
        <w:jc w:val="both"/>
        <w:rPr>
          <w:rFonts w:ascii="Times New Roman" w:eastAsia="Calibri" w:hAnsi="Times New Roman" w:cs="Times New Roman"/>
          <w:noProof/>
          <w:sz w:val="28"/>
          <w:szCs w:val="28"/>
        </w:rPr>
      </w:pPr>
      <w:r w:rsidRPr="00BB2048">
        <w:rPr>
          <w:rFonts w:ascii="Times New Roman" w:eastAsia="Calibri" w:hAnsi="Times New Roman" w:cs="Times New Roman"/>
          <w:noProof/>
          <w:sz w:val="28"/>
          <w:szCs w:val="28"/>
          <w:u w:val="single"/>
        </w:rPr>
        <w:t>*</w:t>
      </w:r>
      <w:r>
        <w:rPr>
          <w:rFonts w:ascii="Times New Roman" w:eastAsia="Calibri" w:hAnsi="Times New Roman" w:cs="Times New Roman"/>
          <w:noProof/>
          <w:sz w:val="28"/>
          <w:szCs w:val="28"/>
          <w:u w:val="single"/>
        </w:rPr>
        <w:t xml:space="preserve"> </w:t>
      </w:r>
      <w:r w:rsidRPr="00BB2048">
        <w:rPr>
          <w:rFonts w:ascii="Times New Roman" w:eastAsia="Calibri" w:hAnsi="Times New Roman" w:cs="Times New Roman"/>
          <w:noProof/>
          <w:sz w:val="28"/>
          <w:szCs w:val="28"/>
          <w:u w:val="single"/>
        </w:rPr>
        <w:t>Примітка.</w:t>
      </w:r>
      <w:r w:rsidRPr="00BB2048">
        <w:rPr>
          <w:rFonts w:ascii="Times New Roman" w:eastAsia="Calibri" w:hAnsi="Times New Roman" w:cs="Times New Roman"/>
          <w:noProof/>
          <w:sz w:val="28"/>
          <w:szCs w:val="28"/>
        </w:rPr>
        <w:t xml:space="preserve"> Практичні завдання відповідатимуть спеціалізації роботи за посадам</w:t>
      </w:r>
      <w:r w:rsidR="003709F0">
        <w:rPr>
          <w:rFonts w:ascii="Times New Roman" w:eastAsia="Calibri" w:hAnsi="Times New Roman" w:cs="Times New Roman"/>
          <w:noProof/>
          <w:sz w:val="28"/>
          <w:szCs w:val="28"/>
        </w:rPr>
        <w:t>и, на зайняття яких оголошено д</w:t>
      </w:r>
      <w:r w:rsidRPr="00BB2048">
        <w:rPr>
          <w:rFonts w:ascii="Times New Roman" w:eastAsia="Calibri" w:hAnsi="Times New Roman" w:cs="Times New Roman"/>
          <w:noProof/>
          <w:sz w:val="28"/>
          <w:szCs w:val="28"/>
        </w:rPr>
        <w:t>обір.</w:t>
      </w:r>
    </w:p>
    <w:sectPr w:rsidR="005B3A03" w:rsidRPr="00BB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77C3F"/>
    <w:multiLevelType w:val="hybridMultilevel"/>
    <w:tmpl w:val="B9C2F05E"/>
    <w:lvl w:ilvl="0" w:tplc="DBE0B2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1F420F"/>
    <w:multiLevelType w:val="hybridMultilevel"/>
    <w:tmpl w:val="D354B65C"/>
    <w:lvl w:ilvl="0" w:tplc="75C812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257254"/>
    <w:multiLevelType w:val="hybridMultilevel"/>
    <w:tmpl w:val="4FB678F4"/>
    <w:lvl w:ilvl="0" w:tplc="179E6A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8C"/>
    <w:rsid w:val="003709F0"/>
    <w:rsid w:val="00431F56"/>
    <w:rsid w:val="00491039"/>
    <w:rsid w:val="005B3A03"/>
    <w:rsid w:val="005E218C"/>
    <w:rsid w:val="006744F3"/>
    <w:rsid w:val="008E582E"/>
    <w:rsid w:val="00BB20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ACFD9-6CDF-4538-B346-F234F201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218C"/>
    <w:pPr>
      <w:ind w:left="720"/>
      <w:contextualSpacing/>
    </w:pPr>
  </w:style>
  <w:style w:type="paragraph" w:styleId="a4">
    <w:name w:val="Balloon Text"/>
    <w:basedOn w:val="a"/>
    <w:link w:val="a5"/>
    <w:uiPriority w:val="99"/>
    <w:semiHidden/>
    <w:unhideWhenUsed/>
    <w:rsid w:val="005E218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2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Садова Світлана Володимирівна</dc:creator>
  <cp:lastModifiedBy>Admin</cp:lastModifiedBy>
  <cp:revision>2</cp:revision>
  <cp:lastPrinted>2021-08-25T10:29:00Z</cp:lastPrinted>
  <dcterms:created xsi:type="dcterms:W3CDTF">2021-08-25T15:30:00Z</dcterms:created>
  <dcterms:modified xsi:type="dcterms:W3CDTF">2021-08-25T15:30:00Z</dcterms:modified>
</cp:coreProperties>
</file>